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63" w:rsidRDefault="00A35E44" w:rsidP="00A35E44">
      <w:pPr>
        <w:spacing w:line="280" w:lineRule="exact"/>
        <w:jc w:val="center"/>
        <w:rPr>
          <w:szCs w:val="28"/>
        </w:rPr>
      </w:pPr>
      <w:r w:rsidRPr="00D17563">
        <w:rPr>
          <w:szCs w:val="28"/>
        </w:rPr>
        <w:t xml:space="preserve">Обобщение практики осуществления муниципального контроля в соответствующих сферах деятельности </w:t>
      </w:r>
    </w:p>
    <w:p w:rsidR="00A35E44" w:rsidRPr="00D17563" w:rsidRDefault="00A35E44" w:rsidP="00A35E44">
      <w:pPr>
        <w:spacing w:line="280" w:lineRule="exact"/>
        <w:jc w:val="center"/>
        <w:rPr>
          <w:szCs w:val="28"/>
        </w:rPr>
      </w:pPr>
      <w:r w:rsidRPr="00D17563">
        <w:rPr>
          <w:szCs w:val="28"/>
        </w:rPr>
        <w:t>за январь –декабрь 20</w:t>
      </w:r>
      <w:r w:rsidR="0030501C">
        <w:rPr>
          <w:szCs w:val="28"/>
        </w:rPr>
        <w:t>2</w:t>
      </w:r>
      <w:r w:rsidR="008D1160">
        <w:rPr>
          <w:szCs w:val="28"/>
        </w:rPr>
        <w:t>2</w:t>
      </w:r>
      <w:r w:rsidRPr="00D17563">
        <w:rPr>
          <w:szCs w:val="28"/>
        </w:rPr>
        <w:t>год</w:t>
      </w:r>
      <w:r w:rsidR="0056581E" w:rsidRPr="00D17563">
        <w:rPr>
          <w:szCs w:val="28"/>
        </w:rPr>
        <w:t xml:space="preserve">а  по </w:t>
      </w:r>
      <w:r w:rsidR="00A4044C">
        <w:rPr>
          <w:szCs w:val="28"/>
        </w:rPr>
        <w:t>Новобурецкому</w:t>
      </w:r>
      <w:r w:rsidRPr="00D17563">
        <w:rPr>
          <w:szCs w:val="28"/>
        </w:rPr>
        <w:t xml:space="preserve"> сельскому поселению Вятскополянского района Кировской области</w:t>
      </w:r>
    </w:p>
    <w:p w:rsidR="00A35E44" w:rsidRPr="00D17563" w:rsidRDefault="00A35E44" w:rsidP="00A35E44">
      <w:pPr>
        <w:spacing w:line="280" w:lineRule="exact"/>
        <w:jc w:val="center"/>
        <w:rPr>
          <w:szCs w:val="28"/>
        </w:rPr>
      </w:pPr>
    </w:p>
    <w:p w:rsidR="00A35E44" w:rsidRPr="00D17563" w:rsidRDefault="00A35E44" w:rsidP="004B6AD1">
      <w:pPr>
        <w:rPr>
          <w:szCs w:val="28"/>
        </w:rPr>
      </w:pPr>
      <w:r w:rsidRPr="00D17563">
        <w:rPr>
          <w:szCs w:val="28"/>
        </w:rPr>
        <w:t>В соответствии с Уставом муниципа</w:t>
      </w:r>
      <w:r w:rsidR="0056581E" w:rsidRPr="00D17563">
        <w:rPr>
          <w:szCs w:val="28"/>
        </w:rPr>
        <w:t xml:space="preserve">льного образования </w:t>
      </w:r>
      <w:r w:rsidR="00A4044C">
        <w:rPr>
          <w:szCs w:val="28"/>
        </w:rPr>
        <w:t xml:space="preserve">Новобурецкое </w:t>
      </w:r>
      <w:r w:rsidRPr="00D17563">
        <w:rPr>
          <w:szCs w:val="28"/>
        </w:rPr>
        <w:t>сельское поселение</w:t>
      </w:r>
      <w:r w:rsidR="00A4044C">
        <w:rPr>
          <w:szCs w:val="28"/>
        </w:rPr>
        <w:t xml:space="preserve"> Вятскополянского района Кировской области</w:t>
      </w:r>
      <w:r w:rsidRPr="00D17563">
        <w:rPr>
          <w:szCs w:val="28"/>
        </w:rPr>
        <w:t xml:space="preserve">  полномочия по осуществлению муниципального контроля возложены на администрацию муниципа</w:t>
      </w:r>
      <w:r w:rsidR="0056581E" w:rsidRPr="00D17563">
        <w:rPr>
          <w:szCs w:val="28"/>
        </w:rPr>
        <w:t xml:space="preserve">льного образования </w:t>
      </w:r>
      <w:r w:rsidR="00A4044C">
        <w:rPr>
          <w:szCs w:val="28"/>
        </w:rPr>
        <w:t>Новобурецкое</w:t>
      </w:r>
      <w:r w:rsidRPr="00D17563">
        <w:rPr>
          <w:szCs w:val="28"/>
        </w:rPr>
        <w:t xml:space="preserve"> сельское поселение</w:t>
      </w:r>
      <w:r w:rsidR="00A4044C">
        <w:rPr>
          <w:szCs w:val="28"/>
        </w:rPr>
        <w:t xml:space="preserve"> Вятскополянского </w:t>
      </w:r>
      <w:r w:rsidRPr="00D17563">
        <w:rPr>
          <w:szCs w:val="28"/>
        </w:rPr>
        <w:t xml:space="preserve"> района Кировской  области.</w:t>
      </w:r>
    </w:p>
    <w:p w:rsidR="00A35E44" w:rsidRPr="00D17563" w:rsidRDefault="00A35E44" w:rsidP="004B6AD1">
      <w:pPr>
        <w:tabs>
          <w:tab w:val="left" w:pos="709"/>
        </w:tabs>
        <w:rPr>
          <w:szCs w:val="28"/>
        </w:rPr>
      </w:pPr>
      <w:r w:rsidRPr="00D17563">
        <w:rPr>
          <w:szCs w:val="28"/>
        </w:rPr>
        <w:t xml:space="preserve">Согласно утвержденного Перечня муниципальных функций на территории поселения </w:t>
      </w:r>
      <w:r w:rsidR="00B92A3B">
        <w:rPr>
          <w:szCs w:val="28"/>
        </w:rPr>
        <w:t>в 202</w:t>
      </w:r>
      <w:r w:rsidR="008D1160">
        <w:rPr>
          <w:szCs w:val="28"/>
        </w:rPr>
        <w:t>2</w:t>
      </w:r>
      <w:r w:rsidR="00B92A3B">
        <w:rPr>
          <w:szCs w:val="28"/>
        </w:rPr>
        <w:t xml:space="preserve"> году  </w:t>
      </w:r>
      <w:r w:rsidR="00EF5BA4">
        <w:rPr>
          <w:szCs w:val="28"/>
        </w:rPr>
        <w:t>действуют</w:t>
      </w:r>
      <w:bookmarkStart w:id="0" w:name="_GoBack"/>
      <w:bookmarkEnd w:id="0"/>
      <w:r w:rsidRPr="00D17563">
        <w:rPr>
          <w:szCs w:val="28"/>
        </w:rPr>
        <w:t xml:space="preserve"> следующие виды муниципального контроля:</w:t>
      </w:r>
    </w:p>
    <w:p w:rsidR="00A35E44" w:rsidRPr="008D1160" w:rsidRDefault="00A4044C" w:rsidP="004B6AD1">
      <w:pPr>
        <w:rPr>
          <w:szCs w:val="28"/>
        </w:rPr>
      </w:pPr>
      <w:r>
        <w:rPr>
          <w:szCs w:val="28"/>
        </w:rPr>
        <w:t xml:space="preserve">    1</w:t>
      </w:r>
      <w:r w:rsidR="007F2F3B" w:rsidRPr="00D17563">
        <w:rPr>
          <w:szCs w:val="28"/>
        </w:rPr>
        <w:t>.Муниципальный контроль</w:t>
      </w:r>
      <w:r>
        <w:rPr>
          <w:szCs w:val="28"/>
        </w:rPr>
        <w:t xml:space="preserve"> </w:t>
      </w:r>
      <w:r w:rsidR="008D1160" w:rsidRPr="008D1160">
        <w:rPr>
          <w:szCs w:val="28"/>
        </w:rPr>
        <w:t>на</w:t>
      </w:r>
      <w:r w:rsidR="008D1160" w:rsidRPr="008D1160">
        <w:rPr>
          <w:bCs/>
          <w:szCs w:val="28"/>
        </w:rPr>
        <w:t xml:space="preserve"> автомобильном транспорте, городском наземном электрическом транспорте и в дорожном хозяйстве</w:t>
      </w:r>
      <w:r w:rsidR="008D1160" w:rsidRPr="008D1160">
        <w:rPr>
          <w:szCs w:val="28"/>
        </w:rPr>
        <w:t>в границах</w:t>
      </w:r>
      <w:r>
        <w:rPr>
          <w:szCs w:val="28"/>
        </w:rPr>
        <w:t xml:space="preserve"> населенных пунктов Новобурецкого</w:t>
      </w:r>
      <w:r w:rsidR="008D1160" w:rsidRPr="008D1160">
        <w:rPr>
          <w:szCs w:val="28"/>
        </w:rPr>
        <w:t xml:space="preserve"> сельского поселения</w:t>
      </w:r>
      <w:r w:rsidR="007F2F3B" w:rsidRPr="008D1160">
        <w:rPr>
          <w:szCs w:val="28"/>
        </w:rPr>
        <w:t>.</w:t>
      </w:r>
    </w:p>
    <w:p w:rsidR="008D1160" w:rsidRPr="00D17563" w:rsidRDefault="00A4044C" w:rsidP="004B6AD1">
      <w:pPr>
        <w:rPr>
          <w:szCs w:val="28"/>
        </w:rPr>
      </w:pPr>
      <w:r>
        <w:rPr>
          <w:szCs w:val="28"/>
        </w:rPr>
        <w:t>2</w:t>
      </w:r>
      <w:r w:rsidR="008D1160">
        <w:rPr>
          <w:szCs w:val="28"/>
        </w:rPr>
        <w:t>. Муниципальный контроль в сфере благоустройства.</w:t>
      </w:r>
    </w:p>
    <w:p w:rsidR="00CC517A" w:rsidRDefault="00CC517A" w:rsidP="004B6AD1">
      <w:pPr>
        <w:rPr>
          <w:szCs w:val="28"/>
        </w:rPr>
      </w:pPr>
    </w:p>
    <w:p w:rsidR="00552C7E" w:rsidRPr="00CB3F7D" w:rsidRDefault="001B50F0" w:rsidP="00552C7E">
      <w:pPr>
        <w:spacing w:line="240" w:lineRule="auto"/>
        <w:jc w:val="center"/>
        <w:rPr>
          <w:b/>
          <w:szCs w:val="28"/>
        </w:rPr>
      </w:pPr>
      <w:r w:rsidRPr="00CB3F7D">
        <w:rPr>
          <w:b/>
          <w:szCs w:val="28"/>
        </w:rPr>
        <w:t xml:space="preserve">Раздел </w:t>
      </w:r>
      <w:r w:rsidR="00A4044C">
        <w:rPr>
          <w:b/>
          <w:szCs w:val="28"/>
        </w:rPr>
        <w:t>1</w:t>
      </w:r>
      <w:r w:rsidRPr="00CB3F7D">
        <w:rPr>
          <w:b/>
          <w:szCs w:val="28"/>
        </w:rPr>
        <w:t xml:space="preserve">: в части осуществления муниципального контроля </w:t>
      </w:r>
      <w:r w:rsidR="008D1160">
        <w:rPr>
          <w:b/>
          <w:spacing w:val="2"/>
          <w:szCs w:val="28"/>
        </w:rPr>
        <w:t>на</w:t>
      </w:r>
      <w:r w:rsidR="008D1160" w:rsidRPr="00567818">
        <w:rPr>
          <w:b/>
          <w:bCs/>
          <w:color w:val="000000"/>
          <w:szCs w:val="28"/>
        </w:rPr>
        <w:t xml:space="preserve"> автомобильном транспорте, городском наземном электрическом транспорте и в дорожном хозяйстве</w:t>
      </w:r>
      <w:r w:rsidR="008D1160">
        <w:rPr>
          <w:b/>
          <w:szCs w:val="28"/>
        </w:rPr>
        <w:t xml:space="preserve">  в границах</w:t>
      </w:r>
      <w:r w:rsidR="00A4044C">
        <w:rPr>
          <w:b/>
          <w:szCs w:val="28"/>
        </w:rPr>
        <w:t xml:space="preserve"> населенных пунктов Новобурецкого</w:t>
      </w:r>
      <w:r w:rsidR="008D1160">
        <w:rPr>
          <w:b/>
          <w:szCs w:val="28"/>
        </w:rPr>
        <w:t xml:space="preserve"> сельского поселения </w:t>
      </w:r>
    </w:p>
    <w:p w:rsidR="001B50F0" w:rsidRPr="00CB3F7D" w:rsidRDefault="001B50F0" w:rsidP="004B6AD1">
      <w:pPr>
        <w:pStyle w:val="3"/>
        <w:shd w:val="clear" w:color="auto" w:fill="auto"/>
        <w:tabs>
          <w:tab w:val="left" w:pos="993"/>
        </w:tabs>
        <w:spacing w:before="120" w:line="360" w:lineRule="auto"/>
        <w:ind w:left="40" w:right="23" w:firstLine="669"/>
        <w:jc w:val="both"/>
        <w:rPr>
          <w:rFonts w:ascii="Times New Roman" w:hAnsi="Times New Roman" w:cs="Times New Roman"/>
          <w:sz w:val="28"/>
          <w:szCs w:val="28"/>
        </w:rPr>
      </w:pPr>
      <w:r w:rsidRPr="00CB3F7D">
        <w:rPr>
          <w:rFonts w:ascii="Times New Roman" w:hAnsi="Times New Roman" w:cs="Times New Roman"/>
          <w:sz w:val="28"/>
          <w:szCs w:val="28"/>
        </w:rPr>
        <w:t>На террит</w:t>
      </w:r>
      <w:r w:rsidR="000467C4" w:rsidRPr="00CB3F7D">
        <w:rPr>
          <w:rFonts w:ascii="Times New Roman" w:hAnsi="Times New Roman" w:cs="Times New Roman"/>
          <w:sz w:val="28"/>
          <w:szCs w:val="28"/>
        </w:rPr>
        <w:t>ории муниципа</w:t>
      </w:r>
      <w:r w:rsidR="00470B7A">
        <w:rPr>
          <w:rFonts w:ascii="Times New Roman" w:hAnsi="Times New Roman" w:cs="Times New Roman"/>
          <w:sz w:val="28"/>
          <w:szCs w:val="28"/>
        </w:rPr>
        <w:t xml:space="preserve">льного образования </w:t>
      </w:r>
      <w:r w:rsidR="00A4044C">
        <w:rPr>
          <w:rFonts w:ascii="Times New Roman" w:hAnsi="Times New Roman" w:cs="Times New Roman"/>
          <w:sz w:val="28"/>
          <w:szCs w:val="28"/>
        </w:rPr>
        <w:t>Новобурецкое</w:t>
      </w:r>
      <w:r w:rsidR="006D3F8C" w:rsidRPr="00CB3F7D">
        <w:rPr>
          <w:rFonts w:ascii="Times New Roman" w:hAnsi="Times New Roman" w:cs="Times New Roman"/>
          <w:sz w:val="28"/>
          <w:szCs w:val="28"/>
        </w:rPr>
        <w:t xml:space="preserve"> сельское поселение</w:t>
      </w:r>
      <w:r w:rsidRPr="00CB3F7D">
        <w:rPr>
          <w:rFonts w:ascii="Times New Roman" w:hAnsi="Times New Roman" w:cs="Times New Roman"/>
          <w:sz w:val="28"/>
          <w:szCs w:val="28"/>
        </w:rPr>
        <w:t xml:space="preserve"> мероприятия по муниципальному контролю за обеспечением сохранности автомобильных дорог местного значения осуществляются в соответствии:</w:t>
      </w:r>
    </w:p>
    <w:p w:rsidR="001B50F0" w:rsidRPr="00CB3F7D" w:rsidRDefault="001B50F0" w:rsidP="004B6AD1">
      <w:pPr>
        <w:pStyle w:val="a7"/>
        <w:numPr>
          <w:ilvl w:val="0"/>
          <w:numId w:val="5"/>
        </w:numPr>
        <w:tabs>
          <w:tab w:val="left" w:pos="993"/>
        </w:tabs>
        <w:ind w:left="0" w:firstLine="709"/>
        <w:rPr>
          <w:szCs w:val="28"/>
        </w:rPr>
      </w:pPr>
      <w:r w:rsidRPr="00CB3F7D">
        <w:rPr>
          <w:szCs w:val="28"/>
        </w:rPr>
        <w:t>с Кодексом Российской Федерации об административных правонарушениях;</w:t>
      </w:r>
    </w:p>
    <w:p w:rsidR="001B50F0" w:rsidRPr="00030113" w:rsidRDefault="001B50F0" w:rsidP="002C7346">
      <w:pPr>
        <w:pStyle w:val="a7"/>
        <w:numPr>
          <w:ilvl w:val="0"/>
          <w:numId w:val="5"/>
        </w:numPr>
        <w:tabs>
          <w:tab w:val="left" w:pos="993"/>
        </w:tabs>
        <w:ind w:left="0" w:firstLine="709"/>
        <w:rPr>
          <w:szCs w:val="28"/>
        </w:rPr>
      </w:pPr>
      <w:r w:rsidRPr="00CB3F7D">
        <w:rPr>
          <w:szCs w:val="28"/>
        </w:rPr>
        <w:t xml:space="preserve">с </w:t>
      </w:r>
      <w:r w:rsidR="00030113">
        <w:rPr>
          <w:szCs w:val="28"/>
        </w:rPr>
        <w:t>Федеральным</w:t>
      </w:r>
      <w:r w:rsidR="00030113" w:rsidRPr="00030113">
        <w:rPr>
          <w:szCs w:val="28"/>
        </w:rPr>
        <w:t xml:space="preserve"> закон</w:t>
      </w:r>
      <w:r w:rsidR="00030113">
        <w:rPr>
          <w:szCs w:val="28"/>
        </w:rPr>
        <w:t>ом</w:t>
      </w:r>
      <w:r w:rsidR="00030113" w:rsidRPr="00030113">
        <w:rPr>
          <w:szCs w:val="28"/>
        </w:rPr>
        <w:t xml:space="preserve"> от 31.07.2020 № 248-ФЗ «О государственном контроле (надзоре) и муниципальном контроле в Российской Федерации»</w:t>
      </w:r>
      <w:r w:rsidRPr="00030113">
        <w:rPr>
          <w:szCs w:val="28"/>
        </w:rPr>
        <w:t>;</w:t>
      </w:r>
    </w:p>
    <w:p w:rsidR="001B50F0" w:rsidRDefault="001B50F0" w:rsidP="004B6AD1">
      <w:pPr>
        <w:pStyle w:val="a7"/>
        <w:numPr>
          <w:ilvl w:val="0"/>
          <w:numId w:val="5"/>
        </w:numPr>
        <w:tabs>
          <w:tab w:val="left" w:pos="993"/>
        </w:tabs>
        <w:ind w:left="0" w:firstLine="709"/>
        <w:rPr>
          <w:szCs w:val="28"/>
        </w:rPr>
      </w:pPr>
      <w:r w:rsidRPr="00CB3F7D">
        <w:rPr>
          <w:szCs w:val="28"/>
        </w:rPr>
        <w:t>с Федеральным законом от 06.10.2003 № 131-ФЗ «Об общих принципах организации местного самоуправления в Российской Федерации»;</w:t>
      </w:r>
    </w:p>
    <w:p w:rsidR="001B50F0" w:rsidRPr="00CB3F7D" w:rsidRDefault="00030113" w:rsidP="002C7346">
      <w:pPr>
        <w:pStyle w:val="a7"/>
        <w:numPr>
          <w:ilvl w:val="0"/>
          <w:numId w:val="5"/>
        </w:numPr>
        <w:tabs>
          <w:tab w:val="left" w:pos="993"/>
        </w:tabs>
        <w:ind w:left="0" w:firstLine="709"/>
        <w:rPr>
          <w:szCs w:val="28"/>
        </w:rPr>
      </w:pPr>
      <w:r>
        <w:rPr>
          <w:szCs w:val="28"/>
        </w:rPr>
        <w:lastRenderedPageBreak/>
        <w:t>с Федеральным законом</w:t>
      </w:r>
      <w:r w:rsidRPr="00030113">
        <w:rPr>
          <w:szCs w:val="28"/>
        </w:rPr>
        <w:t xml:space="preserve"> от 08.11.2007№ 259-ФЗ «Устав автомобильного транспорта и городского наземного электрического транспорта»</w:t>
      </w:r>
      <w:r>
        <w:rPr>
          <w:szCs w:val="28"/>
        </w:rPr>
        <w:t>;</w:t>
      </w:r>
    </w:p>
    <w:p w:rsidR="00C73056" w:rsidRPr="007133FE" w:rsidRDefault="00A4044C" w:rsidP="007133FE">
      <w:pPr>
        <w:pStyle w:val="a7"/>
        <w:numPr>
          <w:ilvl w:val="0"/>
          <w:numId w:val="5"/>
        </w:numPr>
        <w:tabs>
          <w:tab w:val="left" w:pos="993"/>
        </w:tabs>
        <w:ind w:left="0" w:firstLine="709"/>
        <w:rPr>
          <w:bCs/>
          <w:szCs w:val="28"/>
        </w:rPr>
      </w:pPr>
      <w:r>
        <w:rPr>
          <w:szCs w:val="28"/>
        </w:rPr>
        <w:t>с решением Новобурецкой сельской Думы  от 25.10.2021 № 29</w:t>
      </w:r>
      <w:r w:rsidR="00633D91">
        <w:rPr>
          <w:szCs w:val="28"/>
        </w:rPr>
        <w:t xml:space="preserve"> «</w:t>
      </w:r>
      <w:r w:rsidR="007133FE" w:rsidRPr="007133FE">
        <w:rPr>
          <w:bCs/>
          <w:szCs w:val="28"/>
        </w:rPr>
        <w:t>Об</w:t>
      </w:r>
      <w:r>
        <w:rPr>
          <w:bCs/>
          <w:szCs w:val="28"/>
        </w:rPr>
        <w:t xml:space="preserve"> </w:t>
      </w:r>
      <w:r w:rsidR="007133FE" w:rsidRPr="007133FE">
        <w:rPr>
          <w:bCs/>
          <w:szCs w:val="28"/>
        </w:rPr>
        <w:t xml:space="preserve">утверждении Положения </w:t>
      </w:r>
      <w:bookmarkStart w:id="1" w:name="_Hlk77671647"/>
      <w:r w:rsidR="007133FE" w:rsidRPr="007133FE">
        <w:rPr>
          <w:bCs/>
          <w:szCs w:val="28"/>
        </w:rPr>
        <w:t xml:space="preserve">о муниципальном контроле </w:t>
      </w:r>
      <w:r w:rsidR="007133FE" w:rsidRPr="007133FE">
        <w:rPr>
          <w:bCs/>
          <w:szCs w:val="28"/>
        </w:rPr>
        <w:br/>
      </w:r>
      <w:bookmarkStart w:id="2" w:name="_Hlk77686366"/>
      <w:r w:rsidR="007133FE" w:rsidRPr="007133FE">
        <w:rPr>
          <w:bCs/>
          <w:szCs w:val="28"/>
        </w:rPr>
        <w:t xml:space="preserve">на автомобильном транспорте, городском наземном электрическом транспорте и в дорожном хозяйстве </w:t>
      </w:r>
      <w:bookmarkEnd w:id="1"/>
      <w:bookmarkEnd w:id="2"/>
      <w:r w:rsidR="007133FE" w:rsidRPr="007133FE">
        <w:rPr>
          <w:bCs/>
          <w:szCs w:val="28"/>
        </w:rPr>
        <w:t>в границах</w:t>
      </w:r>
      <w:r>
        <w:rPr>
          <w:bCs/>
          <w:szCs w:val="28"/>
        </w:rPr>
        <w:t xml:space="preserve"> населенных пунктов Новобурецкого</w:t>
      </w:r>
      <w:r w:rsidR="007133FE" w:rsidRPr="007133FE">
        <w:rPr>
          <w:bCs/>
          <w:szCs w:val="28"/>
        </w:rPr>
        <w:t xml:space="preserve"> сельского поселения Вятскополянского района</w:t>
      </w:r>
      <w:r w:rsidR="00C73056">
        <w:t>»</w:t>
      </w:r>
      <w:r>
        <w:t xml:space="preserve"> </w:t>
      </w:r>
      <w:r w:rsidR="00C73056">
        <w:t>;</w:t>
      </w:r>
    </w:p>
    <w:p w:rsidR="00C73056" w:rsidRPr="00484E26" w:rsidRDefault="007133FE" w:rsidP="00484E26">
      <w:pPr>
        <w:pStyle w:val="a7"/>
        <w:numPr>
          <w:ilvl w:val="0"/>
          <w:numId w:val="5"/>
        </w:numPr>
        <w:ind w:left="0" w:firstLine="1069"/>
        <w:rPr>
          <w:szCs w:val="28"/>
        </w:rPr>
      </w:pPr>
      <w:r>
        <w:rPr>
          <w:szCs w:val="28"/>
        </w:rPr>
        <w:t>с постановл</w:t>
      </w:r>
      <w:r w:rsidR="00A4044C">
        <w:rPr>
          <w:szCs w:val="28"/>
        </w:rPr>
        <w:t>ением администрации Новобурецкого</w:t>
      </w:r>
      <w:r w:rsidR="00484E26">
        <w:rPr>
          <w:szCs w:val="28"/>
        </w:rPr>
        <w:t xml:space="preserve"> сельского </w:t>
      </w:r>
      <w:r>
        <w:rPr>
          <w:szCs w:val="28"/>
        </w:rPr>
        <w:t xml:space="preserve">поселения от </w:t>
      </w:r>
      <w:r w:rsidR="00DA4456">
        <w:rPr>
          <w:szCs w:val="28"/>
        </w:rPr>
        <w:t>16</w:t>
      </w:r>
      <w:r w:rsidR="00484E26">
        <w:rPr>
          <w:szCs w:val="28"/>
        </w:rPr>
        <w:t>.12.2</w:t>
      </w:r>
      <w:r w:rsidR="00DA4456">
        <w:rPr>
          <w:szCs w:val="28"/>
        </w:rPr>
        <w:t>021</w:t>
      </w:r>
      <w:r w:rsidR="00A4044C">
        <w:rPr>
          <w:szCs w:val="28"/>
        </w:rPr>
        <w:t xml:space="preserve"> № </w:t>
      </w:r>
      <w:r w:rsidR="00DA4456">
        <w:rPr>
          <w:szCs w:val="28"/>
        </w:rPr>
        <w:t>75</w:t>
      </w:r>
      <w:r w:rsidR="00484E26">
        <w:rPr>
          <w:szCs w:val="28"/>
        </w:rPr>
        <w:t xml:space="preserve"> «</w:t>
      </w:r>
      <w:r w:rsidR="00484E26" w:rsidRPr="00484E26">
        <w:rPr>
          <w:szCs w:val="28"/>
        </w:rPr>
        <w:t>Об утверждении Программы профилактики рисков причинения вреда (ущерба) охра</w:t>
      </w:r>
      <w:r w:rsidR="00DA4456">
        <w:rPr>
          <w:szCs w:val="28"/>
        </w:rPr>
        <w:t>няемым законом ценностям на 2022</w:t>
      </w:r>
      <w:r w:rsidR="00484E26" w:rsidRPr="00484E26">
        <w:rPr>
          <w:szCs w:val="28"/>
        </w:rPr>
        <w:t xml:space="preserve"> год по муниципальному контролю на автомобильном транспорте, городском наземном электрическом транспорте и в дорожном хозяйстве  на террит</w:t>
      </w:r>
      <w:r w:rsidR="00DA4456">
        <w:rPr>
          <w:szCs w:val="28"/>
        </w:rPr>
        <w:t>ории Новобурецкого</w:t>
      </w:r>
      <w:r w:rsidR="00484E26" w:rsidRPr="00484E26">
        <w:rPr>
          <w:szCs w:val="28"/>
        </w:rPr>
        <w:t xml:space="preserve"> сельского поселения»</w:t>
      </w:r>
      <w:r w:rsidR="00484E26">
        <w:rPr>
          <w:szCs w:val="28"/>
        </w:rPr>
        <w:t>.</w:t>
      </w:r>
    </w:p>
    <w:p w:rsidR="00484E26" w:rsidRPr="00484E26" w:rsidRDefault="00484E26" w:rsidP="00484E26">
      <w:pPr>
        <w:rPr>
          <w:color w:val="353333"/>
          <w:szCs w:val="28"/>
          <w:bdr w:val="none" w:sz="0" w:space="0" w:color="auto" w:frame="1"/>
        </w:rPr>
      </w:pPr>
      <w:r w:rsidRPr="00484E26">
        <w:rPr>
          <w:color w:val="353333"/>
          <w:szCs w:val="28"/>
          <w:bdr w:val="none" w:sz="0" w:space="0" w:color="auto" w:frame="1"/>
        </w:rPr>
        <w:t>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84E26" w:rsidRPr="00484E26" w:rsidRDefault="00484E26" w:rsidP="00484E26">
      <w:pPr>
        <w:rPr>
          <w:color w:val="353333"/>
          <w:szCs w:val="28"/>
          <w:bdr w:val="none" w:sz="0" w:space="0" w:color="auto" w:frame="1"/>
        </w:rPr>
      </w:pPr>
      <w:r w:rsidRPr="00484E26">
        <w:rPr>
          <w:color w:val="353333"/>
          <w:szCs w:val="28"/>
          <w:bdr w:val="none" w:sz="0" w:space="0" w:color="auto" w:frame="1"/>
        </w:rPr>
        <w:t>1) в области автомобильных дорог и дорожной деятельности, установленных в отношении автомобильных доро</w:t>
      </w:r>
      <w:r w:rsidR="00DA4456">
        <w:rPr>
          <w:color w:val="353333"/>
          <w:szCs w:val="28"/>
          <w:bdr w:val="none" w:sz="0" w:space="0" w:color="auto" w:frame="1"/>
        </w:rPr>
        <w:t>г местного значения Новобурецкого</w:t>
      </w:r>
      <w:r w:rsidRPr="00484E26">
        <w:rPr>
          <w:color w:val="353333"/>
          <w:szCs w:val="28"/>
          <w:bdr w:val="none" w:sz="0" w:space="0" w:color="auto" w:frame="1"/>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484E26" w:rsidRPr="00484E26" w:rsidRDefault="00484E26" w:rsidP="00484E26">
      <w:pPr>
        <w:rPr>
          <w:color w:val="353333"/>
          <w:szCs w:val="28"/>
          <w:bdr w:val="none" w:sz="0" w:space="0" w:color="auto" w:frame="1"/>
        </w:rPr>
      </w:pPr>
      <w:r w:rsidRPr="00484E26">
        <w:rPr>
          <w:color w:val="353333"/>
          <w:szCs w:val="28"/>
          <w:bdr w:val="none" w:sz="0" w:space="0" w:color="auto" w:frame="1"/>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71C26" w:rsidRDefault="00484E26" w:rsidP="00484E26">
      <w:pPr>
        <w:rPr>
          <w:color w:val="353333"/>
          <w:szCs w:val="28"/>
          <w:bdr w:val="none" w:sz="0" w:space="0" w:color="auto" w:frame="1"/>
        </w:rPr>
      </w:pPr>
      <w:r w:rsidRPr="00484E26">
        <w:rPr>
          <w:color w:val="353333"/>
          <w:szCs w:val="28"/>
          <w:bdr w:val="none" w:sz="0" w:space="0" w:color="auto" w:frame="1"/>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484E26">
        <w:rPr>
          <w:color w:val="353333"/>
          <w:szCs w:val="28"/>
          <w:bdr w:val="none" w:sz="0" w:space="0" w:color="auto" w:frame="1"/>
        </w:rPr>
        <w:lastRenderedPageBreak/>
        <w:t>материалам и изделиям) в части обеспечения сохранности автомобильных дорог;</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 xml:space="preserve">Объектами </w:t>
      </w:r>
      <w:bookmarkStart w:id="3" w:name="_Hlk77676821"/>
      <w:r w:rsidRPr="00671C26">
        <w:rPr>
          <w:rFonts w:eastAsia="Calibri"/>
          <w:color w:val="000000"/>
          <w:szCs w:val="28"/>
        </w:rPr>
        <w:t xml:space="preserve">муниципального контроля на автомобильном транспорте и в дорожном хозяйстве </w:t>
      </w:r>
      <w:bookmarkEnd w:id="3"/>
      <w:r w:rsidRPr="00671C26">
        <w:rPr>
          <w:rFonts w:eastAsia="Calibri"/>
          <w:color w:val="000000"/>
          <w:szCs w:val="28"/>
        </w:rPr>
        <w:t>являются: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деятельность по использованию полос отвода и (или) придорожных полос автомобильных дорог общего пользования местного значения;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71C26" w:rsidRPr="00671C26" w:rsidRDefault="00671C26" w:rsidP="00671C26">
      <w:pPr>
        <w:autoSpaceDE w:val="0"/>
        <w:autoSpaceDN w:val="0"/>
        <w:adjustRightInd w:val="0"/>
        <w:spacing w:line="276" w:lineRule="auto"/>
        <w:ind w:firstLine="709"/>
        <w:rPr>
          <w:rFonts w:eastAsia="Calibri"/>
          <w:color w:val="000000"/>
          <w:szCs w:val="28"/>
        </w:rPr>
      </w:pPr>
      <w:bookmarkStart w:id="4" w:name="_Hlk77675416"/>
      <w:r w:rsidRPr="00671C26">
        <w:rPr>
          <w:rFonts w:eastAsia="Calibri"/>
          <w:color w:val="000000"/>
          <w:szCs w:val="28"/>
        </w:rPr>
        <w:t xml:space="preserve">внесение платы за </w:t>
      </w:r>
      <w:bookmarkEnd w:id="4"/>
      <w:r w:rsidRPr="00671C26">
        <w:rPr>
          <w:rFonts w:eastAsia="Calibri"/>
          <w:color w:val="000000"/>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внесение платы заприсоединение объектов дорожного сервиса к автомобильным дорогам общего пользования местного значения;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придорожные полосы и полосы отвода автомобильных дорог общего пользования местного значения;</w:t>
      </w:r>
    </w:p>
    <w:p w:rsidR="00671C26" w:rsidRP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автомобильная дорога общего пользования местного значения и искусственные дорожные сооружения на ней;</w:t>
      </w:r>
    </w:p>
    <w:p w:rsidR="00671C26" w:rsidRDefault="00671C26" w:rsidP="00671C26">
      <w:pPr>
        <w:autoSpaceDE w:val="0"/>
        <w:autoSpaceDN w:val="0"/>
        <w:adjustRightInd w:val="0"/>
        <w:spacing w:line="276" w:lineRule="auto"/>
        <w:ind w:firstLine="709"/>
        <w:rPr>
          <w:rFonts w:eastAsia="Calibri"/>
          <w:color w:val="000000"/>
          <w:szCs w:val="28"/>
        </w:rPr>
      </w:pPr>
      <w:r w:rsidRPr="00671C26">
        <w:rPr>
          <w:rFonts w:eastAsia="Calibri"/>
          <w:color w:val="000000"/>
          <w:szCs w:val="28"/>
        </w:rPr>
        <w:t>примыкания к автомобильным дорогам местного значения, в том числе примыкания объектов дорожного сервиса.</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инспекционный визит;</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рейдовый осмотр;</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документарная проверка.</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92142" w:rsidRPr="00292142"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наблюдение за соблюдением обязательных требований (мониторинг безопасности);</w:t>
      </w:r>
    </w:p>
    <w:p w:rsidR="00292142" w:rsidRPr="00671C26" w:rsidRDefault="00292142" w:rsidP="00292142">
      <w:pPr>
        <w:autoSpaceDE w:val="0"/>
        <w:autoSpaceDN w:val="0"/>
        <w:adjustRightInd w:val="0"/>
        <w:spacing w:line="276" w:lineRule="auto"/>
        <w:ind w:firstLine="709"/>
        <w:rPr>
          <w:rFonts w:eastAsia="Calibri"/>
          <w:color w:val="000000"/>
          <w:szCs w:val="28"/>
        </w:rPr>
      </w:pPr>
      <w:r w:rsidRPr="00292142">
        <w:rPr>
          <w:rFonts w:eastAsia="Calibri"/>
          <w:color w:val="000000"/>
          <w:szCs w:val="28"/>
        </w:rPr>
        <w:t>выездное обследование.</w:t>
      </w:r>
    </w:p>
    <w:p w:rsidR="00516AC6" w:rsidRDefault="00516AC6" w:rsidP="004B6AD1">
      <w:pPr>
        <w:rPr>
          <w:color w:val="353333"/>
          <w:szCs w:val="28"/>
          <w:bdr w:val="none" w:sz="0" w:space="0" w:color="auto" w:frame="1"/>
        </w:rPr>
      </w:pPr>
      <w:r w:rsidRPr="00516AC6">
        <w:rPr>
          <w:color w:val="353333"/>
          <w:szCs w:val="28"/>
          <w:bdr w:val="none" w:sz="0" w:space="0" w:color="auto" w:frame="1"/>
        </w:rPr>
        <w:t>Плановые контрольные (надзорные) мероприятия при осуществлении муниципального контроля не проводятся.</w:t>
      </w:r>
      <w:r w:rsidR="00DA4456">
        <w:rPr>
          <w:color w:val="353333"/>
          <w:szCs w:val="28"/>
          <w:bdr w:val="none" w:sz="0" w:space="0" w:color="auto" w:frame="1"/>
        </w:rPr>
        <w:t xml:space="preserve"> </w:t>
      </w:r>
      <w:r w:rsidR="00030113" w:rsidRPr="00030113">
        <w:rPr>
          <w:color w:val="353333"/>
          <w:szCs w:val="28"/>
          <w:bdr w:val="none" w:sz="0" w:space="0" w:color="auto" w:frame="1"/>
        </w:rPr>
        <w:t>Внеплановые контрольные (надзорные) мероприятия</w:t>
      </w:r>
      <w:r w:rsidR="00030113">
        <w:rPr>
          <w:color w:val="353333"/>
          <w:szCs w:val="28"/>
          <w:bdr w:val="none" w:sz="0" w:space="0" w:color="auto" w:frame="1"/>
        </w:rPr>
        <w:t xml:space="preserve"> в 2022 году не проводились</w:t>
      </w:r>
      <w:r w:rsidR="008B2BDA">
        <w:rPr>
          <w:color w:val="353333"/>
          <w:szCs w:val="28"/>
          <w:bdr w:val="none" w:sz="0" w:space="0" w:color="auto" w:frame="1"/>
        </w:rPr>
        <w:t>.</w:t>
      </w:r>
    </w:p>
    <w:p w:rsidR="00DA4456" w:rsidRDefault="00DA4456" w:rsidP="004B6AD1">
      <w:pPr>
        <w:rPr>
          <w:color w:val="353333"/>
          <w:szCs w:val="28"/>
          <w:bdr w:val="none" w:sz="0" w:space="0" w:color="auto" w:frame="1"/>
        </w:rPr>
      </w:pPr>
    </w:p>
    <w:p w:rsidR="00352757" w:rsidRPr="00CB3F7D" w:rsidRDefault="00DA4456" w:rsidP="004B6AD1">
      <w:pPr>
        <w:rPr>
          <w:color w:val="353333"/>
          <w:szCs w:val="28"/>
        </w:rPr>
      </w:pPr>
      <w:r>
        <w:rPr>
          <w:b/>
          <w:szCs w:val="28"/>
        </w:rPr>
        <w:t>Раздел 2</w:t>
      </w:r>
      <w:r w:rsidR="00292142" w:rsidRPr="00292142">
        <w:rPr>
          <w:b/>
          <w:szCs w:val="28"/>
        </w:rPr>
        <w:t>: в части осуществл</w:t>
      </w:r>
      <w:r w:rsidR="00292142">
        <w:rPr>
          <w:b/>
          <w:szCs w:val="28"/>
        </w:rPr>
        <w:t>ения муниципального контроля в сфере благоустро</w:t>
      </w:r>
      <w:r>
        <w:rPr>
          <w:b/>
          <w:szCs w:val="28"/>
        </w:rPr>
        <w:t>йства на территории Новобурецкого</w:t>
      </w:r>
      <w:r w:rsidR="00292142">
        <w:rPr>
          <w:b/>
          <w:szCs w:val="28"/>
        </w:rPr>
        <w:t xml:space="preserve"> сельского поселения</w:t>
      </w:r>
    </w:p>
    <w:p w:rsidR="00425D33" w:rsidRDefault="008D1160" w:rsidP="00CB3F7D">
      <w:pPr>
        <w:shd w:val="clear" w:color="auto" w:fill="FFFFFF"/>
        <w:spacing w:line="276" w:lineRule="auto"/>
        <w:ind w:left="270"/>
        <w:rPr>
          <w:szCs w:val="28"/>
        </w:rPr>
      </w:pPr>
      <w:r w:rsidRPr="008D1160">
        <w:rPr>
          <w:szCs w:val="28"/>
        </w:rPr>
        <w:t>Мероприятия по муниципальному контролю</w:t>
      </w:r>
      <w:r w:rsidR="00DA4456">
        <w:rPr>
          <w:szCs w:val="28"/>
        </w:rPr>
        <w:t xml:space="preserve"> </w:t>
      </w:r>
      <w:r w:rsidRPr="008D1160">
        <w:rPr>
          <w:szCs w:val="28"/>
        </w:rPr>
        <w:t>в сфере благоустро</w:t>
      </w:r>
      <w:r w:rsidR="00DA4456">
        <w:rPr>
          <w:szCs w:val="28"/>
        </w:rPr>
        <w:t>йства на территории Новобурецкого</w:t>
      </w:r>
      <w:r w:rsidRPr="008D1160">
        <w:rPr>
          <w:szCs w:val="28"/>
        </w:rPr>
        <w:t xml:space="preserve"> сельского поселения</w:t>
      </w:r>
      <w:r w:rsidR="00DA4456">
        <w:rPr>
          <w:szCs w:val="28"/>
        </w:rPr>
        <w:t xml:space="preserve"> </w:t>
      </w:r>
      <w:r w:rsidR="00FD37FC" w:rsidRPr="00FD37FC">
        <w:rPr>
          <w:szCs w:val="28"/>
        </w:rPr>
        <w:t>осуществляются в соответствии:</w:t>
      </w:r>
    </w:p>
    <w:p w:rsidR="00FD37FC" w:rsidRDefault="00FD37FC" w:rsidP="00CB3F7D">
      <w:pPr>
        <w:shd w:val="clear" w:color="auto" w:fill="FFFFFF"/>
        <w:spacing w:line="276" w:lineRule="auto"/>
        <w:ind w:left="270"/>
        <w:rPr>
          <w:color w:val="353333"/>
          <w:szCs w:val="28"/>
        </w:rPr>
      </w:pPr>
      <w:r>
        <w:rPr>
          <w:color w:val="353333"/>
          <w:szCs w:val="28"/>
        </w:rPr>
        <w:t xml:space="preserve">            с </w:t>
      </w:r>
      <w:r w:rsidRPr="00FD37FC">
        <w:rPr>
          <w:color w:val="353333"/>
          <w:szCs w:val="28"/>
        </w:rPr>
        <w:t>Федеральным законом от 06.10.2003 № 131- ФЗ «Об общих принципах организации местного самоуправления в Российской Федерации»</w:t>
      </w:r>
      <w:r>
        <w:rPr>
          <w:color w:val="353333"/>
          <w:szCs w:val="28"/>
        </w:rPr>
        <w:t>4</w:t>
      </w:r>
    </w:p>
    <w:p w:rsidR="00FD37FC" w:rsidRDefault="00FD37FC" w:rsidP="00CB3F7D">
      <w:pPr>
        <w:shd w:val="clear" w:color="auto" w:fill="FFFFFF"/>
        <w:spacing w:line="276" w:lineRule="auto"/>
        <w:ind w:left="270"/>
        <w:rPr>
          <w:color w:val="353333"/>
          <w:szCs w:val="28"/>
        </w:rPr>
      </w:pPr>
      <w:r>
        <w:rPr>
          <w:color w:val="353333"/>
          <w:szCs w:val="28"/>
        </w:rPr>
        <w:t xml:space="preserve">           с </w:t>
      </w:r>
      <w:r w:rsidRPr="00FD37FC">
        <w:rPr>
          <w:color w:val="353333"/>
          <w:szCs w:val="28"/>
        </w:rPr>
        <w:t xml:space="preserve"> Федеральным законом от 31.07.2020 № 248-ФЗ «О государственном контроле (надзоре) и муниципальном контроле в Российской Федерации» (дале</w:t>
      </w:r>
      <w:r>
        <w:rPr>
          <w:color w:val="353333"/>
          <w:szCs w:val="28"/>
        </w:rPr>
        <w:t>е - Федеральный закон № 248-ФЗ);</w:t>
      </w:r>
    </w:p>
    <w:p w:rsidR="00FD37FC" w:rsidRDefault="00FD37FC" w:rsidP="00CB3F7D">
      <w:pPr>
        <w:shd w:val="clear" w:color="auto" w:fill="FFFFFF"/>
        <w:spacing w:line="276" w:lineRule="auto"/>
        <w:ind w:left="270"/>
        <w:rPr>
          <w:color w:val="353333"/>
          <w:szCs w:val="28"/>
        </w:rPr>
      </w:pPr>
      <w:r>
        <w:rPr>
          <w:color w:val="353333"/>
          <w:szCs w:val="28"/>
        </w:rPr>
        <w:lastRenderedPageBreak/>
        <w:t xml:space="preserve">          с </w:t>
      </w:r>
      <w:r w:rsidRPr="00FD37FC">
        <w:rPr>
          <w:color w:val="353333"/>
          <w:szCs w:val="28"/>
        </w:rPr>
        <w:t xml:space="preserve">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w:t>
      </w:r>
      <w:r>
        <w:rPr>
          <w:color w:val="353333"/>
          <w:szCs w:val="28"/>
        </w:rPr>
        <w:t>онтроле в Российской Федерации»;</w:t>
      </w:r>
    </w:p>
    <w:p w:rsidR="00FD37FC" w:rsidRDefault="00FD37FC" w:rsidP="00CB3F7D">
      <w:pPr>
        <w:shd w:val="clear" w:color="auto" w:fill="FFFFFF"/>
        <w:spacing w:line="276" w:lineRule="auto"/>
        <w:ind w:left="270"/>
        <w:rPr>
          <w:color w:val="353333"/>
          <w:szCs w:val="28"/>
        </w:rPr>
      </w:pPr>
      <w:r>
        <w:rPr>
          <w:color w:val="353333"/>
          <w:szCs w:val="28"/>
        </w:rPr>
        <w:t xml:space="preserve">           с </w:t>
      </w:r>
      <w:r w:rsidRPr="00FD37FC">
        <w:rPr>
          <w:color w:val="353333"/>
          <w:szCs w:val="28"/>
        </w:rPr>
        <w:t xml:space="preserve"> Законом Кировской  области от 04.04.2007 №200-ЗО  «Об административной ответственности  в Кировской области», </w:t>
      </w:r>
    </w:p>
    <w:p w:rsidR="00FD37FC" w:rsidRDefault="00FD37FC" w:rsidP="00CB3F7D">
      <w:pPr>
        <w:shd w:val="clear" w:color="auto" w:fill="FFFFFF"/>
        <w:spacing w:line="276" w:lineRule="auto"/>
        <w:ind w:left="270"/>
        <w:rPr>
          <w:color w:val="353333"/>
          <w:szCs w:val="28"/>
        </w:rPr>
      </w:pPr>
      <w:r>
        <w:rPr>
          <w:color w:val="353333"/>
          <w:szCs w:val="28"/>
        </w:rPr>
        <w:t xml:space="preserve">           с </w:t>
      </w:r>
      <w:r w:rsidRPr="00FD37FC">
        <w:rPr>
          <w:color w:val="353333"/>
          <w:szCs w:val="28"/>
        </w:rPr>
        <w:t>Правилами благоустройства территории муници</w:t>
      </w:r>
      <w:r w:rsidR="00DA4456">
        <w:rPr>
          <w:color w:val="353333"/>
          <w:szCs w:val="28"/>
        </w:rPr>
        <w:t>пального образования Новобурецкое</w:t>
      </w:r>
      <w:r w:rsidRPr="00FD37FC">
        <w:rPr>
          <w:color w:val="353333"/>
          <w:szCs w:val="28"/>
        </w:rPr>
        <w:t xml:space="preserve"> сельское поселение, утв</w:t>
      </w:r>
      <w:r w:rsidR="00DA4456">
        <w:rPr>
          <w:color w:val="353333"/>
          <w:szCs w:val="28"/>
        </w:rPr>
        <w:t>ержденными  решением Новобурецкой сельской Думы от  27</w:t>
      </w:r>
      <w:r w:rsidRPr="00FD37FC">
        <w:rPr>
          <w:color w:val="353333"/>
          <w:szCs w:val="28"/>
        </w:rPr>
        <w:t>.02.2015</w:t>
      </w:r>
      <w:r w:rsidR="00DA4456">
        <w:rPr>
          <w:color w:val="353333"/>
          <w:szCs w:val="28"/>
        </w:rPr>
        <w:t xml:space="preserve"> № 3 (с изменениями от 17.11.2015 № 39, от 22.09.2016 № 31, от 16.03.2017 № 11, от 25.02.2019 № 09, от 17.06.2020 № 17)</w:t>
      </w:r>
      <w:r>
        <w:rPr>
          <w:color w:val="353333"/>
          <w:szCs w:val="28"/>
        </w:rPr>
        <w:t>;</w:t>
      </w:r>
    </w:p>
    <w:p w:rsidR="00FD37FC" w:rsidRPr="00AE6B23" w:rsidRDefault="00FD37FC" w:rsidP="00FD37FC">
      <w:pPr>
        <w:pStyle w:val="a7"/>
        <w:widowControl w:val="0"/>
        <w:autoSpaceDE w:val="0"/>
        <w:autoSpaceDN w:val="0"/>
        <w:spacing w:line="298" w:lineRule="exact"/>
        <w:ind w:left="0" w:firstLine="1068"/>
        <w:contextualSpacing w:val="0"/>
        <w:rPr>
          <w:szCs w:val="28"/>
        </w:rPr>
      </w:pPr>
      <w:r w:rsidRPr="00AE6B23">
        <w:rPr>
          <w:szCs w:val="28"/>
        </w:rPr>
        <w:t>Предметом</w:t>
      </w:r>
      <w:r w:rsidR="00DA4456">
        <w:rPr>
          <w:szCs w:val="28"/>
        </w:rPr>
        <w:t xml:space="preserve"> </w:t>
      </w:r>
      <w:r w:rsidRPr="00AE6B23">
        <w:rPr>
          <w:szCs w:val="28"/>
        </w:rPr>
        <w:t>муниципального</w:t>
      </w:r>
      <w:r w:rsidR="00DA4456">
        <w:rPr>
          <w:szCs w:val="28"/>
        </w:rPr>
        <w:t xml:space="preserve"> </w:t>
      </w:r>
      <w:r w:rsidRPr="00AE6B23">
        <w:rPr>
          <w:szCs w:val="28"/>
        </w:rPr>
        <w:t>контроля</w:t>
      </w:r>
      <w:r w:rsidR="00DA4456">
        <w:rPr>
          <w:szCs w:val="28"/>
        </w:rPr>
        <w:t xml:space="preserve"> </w:t>
      </w:r>
      <w:r w:rsidRPr="00AE6B23">
        <w:rPr>
          <w:szCs w:val="28"/>
        </w:rPr>
        <w:t>в</w:t>
      </w:r>
      <w:r w:rsidR="00DA4456">
        <w:rPr>
          <w:szCs w:val="28"/>
        </w:rPr>
        <w:t xml:space="preserve"> </w:t>
      </w:r>
      <w:r w:rsidRPr="00AE6B23">
        <w:rPr>
          <w:szCs w:val="28"/>
        </w:rPr>
        <w:t>сфере</w:t>
      </w:r>
      <w:r w:rsidR="00DA4456">
        <w:rPr>
          <w:szCs w:val="28"/>
        </w:rPr>
        <w:t xml:space="preserve"> </w:t>
      </w:r>
      <w:r w:rsidRPr="00AE6B23">
        <w:rPr>
          <w:szCs w:val="28"/>
        </w:rPr>
        <w:t>благоустройства</w:t>
      </w:r>
      <w:r w:rsidR="00DA4456">
        <w:rPr>
          <w:szCs w:val="28"/>
        </w:rPr>
        <w:t xml:space="preserve"> </w:t>
      </w:r>
      <w:r w:rsidRPr="00AE6B23">
        <w:rPr>
          <w:szCs w:val="28"/>
        </w:rPr>
        <w:t>являются:</w:t>
      </w:r>
    </w:p>
    <w:p w:rsidR="00FD37FC" w:rsidRPr="00AE6B23" w:rsidRDefault="00FD37FC" w:rsidP="00FD37FC">
      <w:pPr>
        <w:pStyle w:val="ab"/>
        <w:spacing w:before="44" w:line="276" w:lineRule="auto"/>
        <w:ind w:right="388" w:firstLine="772"/>
        <w:rPr>
          <w:sz w:val="28"/>
          <w:szCs w:val="28"/>
        </w:rPr>
      </w:pPr>
      <w:r w:rsidRPr="00AE6B23">
        <w:rPr>
          <w:sz w:val="28"/>
          <w:szCs w:val="28"/>
        </w:rPr>
        <w:t>соблюдение требований Правил благоус</w:t>
      </w:r>
      <w:r w:rsidR="002664EE">
        <w:rPr>
          <w:sz w:val="28"/>
          <w:szCs w:val="28"/>
        </w:rPr>
        <w:t>тройства территорий Новобурецкого</w:t>
      </w:r>
      <w:r w:rsidRPr="00AE6B23">
        <w:rPr>
          <w:sz w:val="28"/>
          <w:szCs w:val="28"/>
        </w:rPr>
        <w:t xml:space="preserve"> сельского поселения;</w:t>
      </w:r>
    </w:p>
    <w:p w:rsidR="00FD37FC" w:rsidRPr="00AE6B23" w:rsidRDefault="00FD37FC" w:rsidP="00FD37FC">
      <w:pPr>
        <w:pStyle w:val="ab"/>
        <w:spacing w:line="276" w:lineRule="auto"/>
        <w:ind w:right="389" w:firstLine="708"/>
        <w:rPr>
          <w:sz w:val="28"/>
          <w:szCs w:val="28"/>
        </w:rPr>
      </w:pPr>
      <w:r w:rsidRPr="00AE6B23">
        <w:rPr>
          <w:sz w:val="28"/>
          <w:szCs w:val="28"/>
        </w:rPr>
        <w:t>соблюдение</w:t>
      </w:r>
      <w:r w:rsidR="002664EE">
        <w:rPr>
          <w:sz w:val="28"/>
          <w:szCs w:val="28"/>
        </w:rPr>
        <w:t xml:space="preserve"> </w:t>
      </w:r>
      <w:r w:rsidRPr="00AE6B23">
        <w:rPr>
          <w:sz w:val="28"/>
          <w:szCs w:val="28"/>
        </w:rPr>
        <w:t>требований</w:t>
      </w:r>
      <w:r w:rsidR="002664EE">
        <w:rPr>
          <w:sz w:val="28"/>
          <w:szCs w:val="28"/>
        </w:rPr>
        <w:t xml:space="preserve"> </w:t>
      </w:r>
      <w:r w:rsidRPr="00AE6B23">
        <w:rPr>
          <w:sz w:val="28"/>
          <w:szCs w:val="28"/>
        </w:rPr>
        <w:t>к</w:t>
      </w:r>
      <w:r w:rsidR="002664EE">
        <w:rPr>
          <w:sz w:val="28"/>
          <w:szCs w:val="28"/>
        </w:rPr>
        <w:t xml:space="preserve"> </w:t>
      </w:r>
      <w:r w:rsidRPr="00AE6B23">
        <w:rPr>
          <w:sz w:val="28"/>
          <w:szCs w:val="28"/>
        </w:rPr>
        <w:t>обеспечению</w:t>
      </w:r>
      <w:r w:rsidR="002664EE">
        <w:rPr>
          <w:sz w:val="28"/>
          <w:szCs w:val="28"/>
        </w:rPr>
        <w:t xml:space="preserve"> </w:t>
      </w:r>
      <w:r w:rsidRPr="00AE6B23">
        <w:rPr>
          <w:sz w:val="28"/>
          <w:szCs w:val="28"/>
        </w:rPr>
        <w:t>доступности</w:t>
      </w:r>
      <w:r w:rsidR="002664EE">
        <w:rPr>
          <w:sz w:val="28"/>
          <w:szCs w:val="28"/>
        </w:rPr>
        <w:t xml:space="preserve"> </w:t>
      </w:r>
      <w:r w:rsidRPr="00AE6B23">
        <w:rPr>
          <w:sz w:val="28"/>
          <w:szCs w:val="28"/>
        </w:rPr>
        <w:t>для</w:t>
      </w:r>
      <w:r w:rsidR="002664EE">
        <w:rPr>
          <w:sz w:val="28"/>
          <w:szCs w:val="28"/>
        </w:rPr>
        <w:t xml:space="preserve"> </w:t>
      </w:r>
      <w:r w:rsidRPr="00AE6B23">
        <w:rPr>
          <w:sz w:val="28"/>
          <w:szCs w:val="28"/>
        </w:rPr>
        <w:t>инвалидов</w:t>
      </w:r>
      <w:r w:rsidR="002664EE">
        <w:rPr>
          <w:sz w:val="28"/>
          <w:szCs w:val="28"/>
        </w:rPr>
        <w:t xml:space="preserve"> </w:t>
      </w:r>
      <w:r w:rsidRPr="00AE6B23">
        <w:rPr>
          <w:sz w:val="28"/>
          <w:szCs w:val="28"/>
        </w:rPr>
        <w:t>объектов</w:t>
      </w:r>
      <w:r w:rsidR="002664EE">
        <w:rPr>
          <w:sz w:val="28"/>
          <w:szCs w:val="28"/>
        </w:rPr>
        <w:t xml:space="preserve"> </w:t>
      </w:r>
      <w:r w:rsidRPr="00AE6B23">
        <w:rPr>
          <w:sz w:val="28"/>
          <w:szCs w:val="28"/>
        </w:rPr>
        <w:t>социальной,</w:t>
      </w:r>
      <w:r w:rsidR="002664EE">
        <w:rPr>
          <w:sz w:val="28"/>
          <w:szCs w:val="28"/>
        </w:rPr>
        <w:t xml:space="preserve"> </w:t>
      </w:r>
      <w:r w:rsidRPr="00AE6B23">
        <w:rPr>
          <w:sz w:val="28"/>
          <w:szCs w:val="28"/>
        </w:rPr>
        <w:t>инженерной</w:t>
      </w:r>
      <w:r w:rsidR="002664EE">
        <w:rPr>
          <w:sz w:val="28"/>
          <w:szCs w:val="28"/>
        </w:rPr>
        <w:t xml:space="preserve"> </w:t>
      </w:r>
      <w:r w:rsidRPr="00AE6B23">
        <w:rPr>
          <w:sz w:val="28"/>
          <w:szCs w:val="28"/>
        </w:rPr>
        <w:t>и</w:t>
      </w:r>
      <w:r w:rsidR="002664EE">
        <w:rPr>
          <w:sz w:val="28"/>
          <w:szCs w:val="28"/>
        </w:rPr>
        <w:t xml:space="preserve"> </w:t>
      </w:r>
      <w:r w:rsidRPr="00AE6B23">
        <w:rPr>
          <w:sz w:val="28"/>
          <w:szCs w:val="28"/>
        </w:rPr>
        <w:t>транспортной</w:t>
      </w:r>
      <w:r w:rsidR="002664EE">
        <w:rPr>
          <w:sz w:val="28"/>
          <w:szCs w:val="28"/>
        </w:rPr>
        <w:t xml:space="preserve"> </w:t>
      </w:r>
      <w:r w:rsidRPr="00AE6B23">
        <w:rPr>
          <w:sz w:val="28"/>
          <w:szCs w:val="28"/>
        </w:rPr>
        <w:t>инфраструктуры</w:t>
      </w:r>
      <w:r w:rsidR="002664EE">
        <w:rPr>
          <w:sz w:val="28"/>
          <w:szCs w:val="28"/>
        </w:rPr>
        <w:t xml:space="preserve"> </w:t>
      </w:r>
      <w:r w:rsidRPr="00AE6B23">
        <w:rPr>
          <w:sz w:val="28"/>
          <w:szCs w:val="28"/>
        </w:rPr>
        <w:t>и</w:t>
      </w:r>
      <w:r w:rsidR="002664EE">
        <w:rPr>
          <w:sz w:val="28"/>
          <w:szCs w:val="28"/>
        </w:rPr>
        <w:t xml:space="preserve"> </w:t>
      </w:r>
      <w:r w:rsidRPr="00AE6B23">
        <w:rPr>
          <w:sz w:val="28"/>
          <w:szCs w:val="28"/>
        </w:rPr>
        <w:t>предоставляемых</w:t>
      </w:r>
      <w:r w:rsidR="002664EE">
        <w:rPr>
          <w:sz w:val="28"/>
          <w:szCs w:val="28"/>
        </w:rPr>
        <w:t xml:space="preserve"> </w:t>
      </w:r>
      <w:r w:rsidRPr="00AE6B23">
        <w:rPr>
          <w:sz w:val="28"/>
          <w:szCs w:val="28"/>
        </w:rPr>
        <w:t>услуг;</w:t>
      </w:r>
    </w:p>
    <w:p w:rsidR="00FD37FC" w:rsidRPr="00AE6B23" w:rsidRDefault="00FD37FC" w:rsidP="00FD37FC">
      <w:pPr>
        <w:pStyle w:val="ab"/>
        <w:ind w:right="388" w:firstLine="540"/>
        <w:rPr>
          <w:sz w:val="28"/>
          <w:szCs w:val="28"/>
        </w:rPr>
      </w:pPr>
      <w:r w:rsidRPr="00AE6B23">
        <w:rPr>
          <w:sz w:val="28"/>
          <w:szCs w:val="28"/>
        </w:rPr>
        <w:t>исполнение</w:t>
      </w:r>
      <w:r w:rsidR="002664EE">
        <w:rPr>
          <w:sz w:val="28"/>
          <w:szCs w:val="28"/>
        </w:rPr>
        <w:t xml:space="preserve"> </w:t>
      </w:r>
      <w:r w:rsidRPr="00AE6B23">
        <w:rPr>
          <w:sz w:val="28"/>
          <w:szCs w:val="28"/>
        </w:rPr>
        <w:t>решений,</w:t>
      </w:r>
      <w:r w:rsidR="002664EE">
        <w:rPr>
          <w:sz w:val="28"/>
          <w:szCs w:val="28"/>
        </w:rPr>
        <w:t xml:space="preserve"> </w:t>
      </w:r>
      <w:r w:rsidRPr="00AE6B23">
        <w:rPr>
          <w:sz w:val="28"/>
          <w:szCs w:val="28"/>
        </w:rPr>
        <w:t>принимаемых</w:t>
      </w:r>
      <w:r w:rsidR="002664EE">
        <w:rPr>
          <w:sz w:val="28"/>
          <w:szCs w:val="28"/>
        </w:rPr>
        <w:t xml:space="preserve"> </w:t>
      </w:r>
      <w:r w:rsidRPr="00AE6B23">
        <w:rPr>
          <w:sz w:val="28"/>
          <w:szCs w:val="28"/>
        </w:rPr>
        <w:t>по</w:t>
      </w:r>
      <w:r w:rsidR="002664EE">
        <w:rPr>
          <w:sz w:val="28"/>
          <w:szCs w:val="28"/>
        </w:rPr>
        <w:t xml:space="preserve"> </w:t>
      </w:r>
      <w:r w:rsidRPr="00AE6B23">
        <w:rPr>
          <w:sz w:val="28"/>
          <w:szCs w:val="28"/>
        </w:rPr>
        <w:t>результатам</w:t>
      </w:r>
      <w:r w:rsidR="002664EE">
        <w:rPr>
          <w:sz w:val="28"/>
          <w:szCs w:val="28"/>
        </w:rPr>
        <w:t xml:space="preserve"> </w:t>
      </w:r>
      <w:r w:rsidRPr="00AE6B23">
        <w:rPr>
          <w:sz w:val="28"/>
          <w:szCs w:val="28"/>
        </w:rPr>
        <w:t>контрольных</w:t>
      </w:r>
      <w:r w:rsidR="002664EE">
        <w:rPr>
          <w:sz w:val="28"/>
          <w:szCs w:val="28"/>
        </w:rPr>
        <w:t xml:space="preserve"> </w:t>
      </w:r>
      <w:r w:rsidRPr="00AE6B23">
        <w:rPr>
          <w:sz w:val="28"/>
          <w:szCs w:val="28"/>
        </w:rPr>
        <w:t>(надзорных)</w:t>
      </w:r>
      <w:r w:rsidR="002664EE">
        <w:rPr>
          <w:sz w:val="28"/>
          <w:szCs w:val="28"/>
        </w:rPr>
        <w:t xml:space="preserve"> </w:t>
      </w:r>
      <w:r w:rsidRPr="00AE6B23">
        <w:rPr>
          <w:sz w:val="28"/>
          <w:szCs w:val="28"/>
        </w:rPr>
        <w:t>мероприятий.</w:t>
      </w:r>
    </w:p>
    <w:p w:rsidR="008B008E" w:rsidRPr="008B008E" w:rsidRDefault="008B008E" w:rsidP="008B008E">
      <w:pPr>
        <w:spacing w:line="276" w:lineRule="auto"/>
        <w:rPr>
          <w:szCs w:val="28"/>
        </w:rPr>
      </w:pPr>
      <w:r w:rsidRPr="008B008E">
        <w:rPr>
          <w:szCs w:val="28"/>
        </w:rPr>
        <w:t xml:space="preserve">            Взаимодействие с контролируемым лицом осуществляется при проведении следующих контрольных мероприятий:</w:t>
      </w:r>
    </w:p>
    <w:p w:rsidR="008B008E" w:rsidRPr="008B008E" w:rsidRDefault="008B008E" w:rsidP="008B008E">
      <w:pPr>
        <w:spacing w:line="276" w:lineRule="auto"/>
        <w:rPr>
          <w:szCs w:val="28"/>
        </w:rPr>
      </w:pPr>
      <w:r w:rsidRPr="008B008E">
        <w:rPr>
          <w:szCs w:val="28"/>
        </w:rPr>
        <w:t xml:space="preserve">           инспекционный визит;</w:t>
      </w:r>
    </w:p>
    <w:p w:rsidR="008B008E" w:rsidRPr="008B008E" w:rsidRDefault="008B008E" w:rsidP="008B008E">
      <w:pPr>
        <w:spacing w:line="276" w:lineRule="auto"/>
        <w:rPr>
          <w:szCs w:val="28"/>
        </w:rPr>
      </w:pPr>
      <w:r w:rsidRPr="008B008E">
        <w:rPr>
          <w:szCs w:val="28"/>
        </w:rPr>
        <w:t xml:space="preserve">           выездная проверка;</w:t>
      </w:r>
    </w:p>
    <w:p w:rsidR="008B008E" w:rsidRPr="008B008E" w:rsidRDefault="008B008E" w:rsidP="008B008E">
      <w:pPr>
        <w:spacing w:line="276" w:lineRule="auto"/>
        <w:rPr>
          <w:szCs w:val="28"/>
        </w:rPr>
      </w:pPr>
      <w:r w:rsidRPr="008B008E">
        <w:rPr>
          <w:szCs w:val="28"/>
        </w:rPr>
        <w:t xml:space="preserve">           рейдовый осмотр;</w:t>
      </w:r>
    </w:p>
    <w:p w:rsidR="00AD1BB9" w:rsidRDefault="008B008E" w:rsidP="008B008E">
      <w:pPr>
        <w:spacing w:line="276" w:lineRule="auto"/>
        <w:rPr>
          <w:szCs w:val="28"/>
        </w:rPr>
      </w:pPr>
      <w:r w:rsidRPr="008B008E">
        <w:rPr>
          <w:szCs w:val="28"/>
        </w:rPr>
        <w:t xml:space="preserve">           документарная проверка.</w:t>
      </w:r>
    </w:p>
    <w:p w:rsidR="004A173E" w:rsidRPr="004A173E" w:rsidRDefault="004A173E" w:rsidP="004A173E">
      <w:pPr>
        <w:spacing w:line="276" w:lineRule="auto"/>
        <w:rPr>
          <w:szCs w:val="28"/>
        </w:rPr>
      </w:pPr>
      <w:r w:rsidRPr="004A173E">
        <w:rPr>
          <w:szCs w:val="28"/>
        </w:rPr>
        <w:t>В ходе инспекционного визита могут совершаться следующие контрольные действия:</w:t>
      </w:r>
    </w:p>
    <w:p w:rsidR="004A173E" w:rsidRPr="004A173E" w:rsidRDefault="004A173E" w:rsidP="004A173E">
      <w:pPr>
        <w:spacing w:line="276" w:lineRule="auto"/>
        <w:rPr>
          <w:szCs w:val="28"/>
        </w:rPr>
      </w:pPr>
      <w:r w:rsidRPr="004A173E">
        <w:rPr>
          <w:szCs w:val="28"/>
        </w:rPr>
        <w:t>осмотр;</w:t>
      </w:r>
    </w:p>
    <w:p w:rsidR="004A173E" w:rsidRPr="004A173E" w:rsidRDefault="004A173E" w:rsidP="004A173E">
      <w:pPr>
        <w:spacing w:line="276" w:lineRule="auto"/>
        <w:rPr>
          <w:szCs w:val="28"/>
        </w:rPr>
      </w:pPr>
      <w:r w:rsidRPr="004A173E">
        <w:rPr>
          <w:szCs w:val="28"/>
        </w:rPr>
        <w:t>опрос;</w:t>
      </w:r>
    </w:p>
    <w:p w:rsidR="004A173E" w:rsidRDefault="004A173E" w:rsidP="004A173E">
      <w:pPr>
        <w:spacing w:line="276" w:lineRule="auto"/>
        <w:rPr>
          <w:szCs w:val="28"/>
        </w:rPr>
      </w:pPr>
      <w:r w:rsidRPr="004A173E">
        <w:rPr>
          <w:szCs w:val="28"/>
        </w:rPr>
        <w:t>получение письменных объяснений.</w:t>
      </w:r>
    </w:p>
    <w:p w:rsidR="004A173E" w:rsidRPr="00AE6B23" w:rsidRDefault="004A173E" w:rsidP="004A173E">
      <w:pPr>
        <w:pStyle w:val="ab"/>
        <w:spacing w:before="1"/>
        <w:jc w:val="left"/>
        <w:rPr>
          <w:sz w:val="28"/>
          <w:szCs w:val="28"/>
        </w:rPr>
      </w:pPr>
      <w:r w:rsidRPr="00AE6B23">
        <w:rPr>
          <w:sz w:val="28"/>
          <w:szCs w:val="28"/>
        </w:rPr>
        <w:t>Входевыезднойпроверкимогутсовершатьсяследующиеконтрольныедействия:</w:t>
      </w:r>
    </w:p>
    <w:p w:rsidR="004A173E" w:rsidRPr="00AE6B23" w:rsidRDefault="004A173E" w:rsidP="004A173E">
      <w:pPr>
        <w:pStyle w:val="ab"/>
        <w:spacing w:line="298" w:lineRule="exact"/>
        <w:ind w:left="581" w:firstLine="0"/>
        <w:jc w:val="left"/>
        <w:rPr>
          <w:sz w:val="28"/>
          <w:szCs w:val="28"/>
        </w:rPr>
      </w:pPr>
      <w:r w:rsidRPr="00AE6B23">
        <w:rPr>
          <w:sz w:val="28"/>
          <w:szCs w:val="28"/>
        </w:rPr>
        <w:t>осмотр;</w:t>
      </w:r>
    </w:p>
    <w:p w:rsidR="004A173E" w:rsidRPr="00AE6B23" w:rsidRDefault="004A173E" w:rsidP="004A173E">
      <w:pPr>
        <w:pStyle w:val="ab"/>
        <w:spacing w:line="298" w:lineRule="exact"/>
        <w:ind w:left="646" w:firstLine="0"/>
        <w:jc w:val="left"/>
        <w:rPr>
          <w:sz w:val="28"/>
          <w:szCs w:val="28"/>
        </w:rPr>
      </w:pPr>
      <w:r w:rsidRPr="00AE6B23">
        <w:rPr>
          <w:sz w:val="28"/>
          <w:szCs w:val="28"/>
        </w:rPr>
        <w:t>опрос;</w:t>
      </w:r>
    </w:p>
    <w:p w:rsidR="004A173E" w:rsidRPr="00AE6B23" w:rsidRDefault="004A173E" w:rsidP="004A173E">
      <w:pPr>
        <w:pStyle w:val="ab"/>
        <w:spacing w:before="2" w:line="298" w:lineRule="exact"/>
        <w:ind w:left="581" w:firstLine="0"/>
        <w:jc w:val="left"/>
        <w:rPr>
          <w:sz w:val="28"/>
          <w:szCs w:val="28"/>
        </w:rPr>
      </w:pPr>
      <w:r w:rsidRPr="00AE6B23">
        <w:rPr>
          <w:sz w:val="28"/>
          <w:szCs w:val="28"/>
        </w:rPr>
        <w:t>получение</w:t>
      </w:r>
      <w:r w:rsidR="002664EE">
        <w:rPr>
          <w:sz w:val="28"/>
          <w:szCs w:val="28"/>
        </w:rPr>
        <w:t xml:space="preserve"> </w:t>
      </w:r>
      <w:r w:rsidRPr="00AE6B23">
        <w:rPr>
          <w:sz w:val="28"/>
          <w:szCs w:val="28"/>
        </w:rPr>
        <w:t>письменных</w:t>
      </w:r>
      <w:r w:rsidR="002664EE">
        <w:rPr>
          <w:sz w:val="28"/>
          <w:szCs w:val="28"/>
        </w:rPr>
        <w:t xml:space="preserve"> </w:t>
      </w:r>
      <w:r w:rsidRPr="00AE6B23">
        <w:rPr>
          <w:sz w:val="28"/>
          <w:szCs w:val="28"/>
        </w:rPr>
        <w:t>объяснений;</w:t>
      </w:r>
    </w:p>
    <w:p w:rsidR="004A173E" w:rsidRPr="00AE6B23" w:rsidRDefault="004A173E" w:rsidP="004A173E">
      <w:pPr>
        <w:pStyle w:val="ab"/>
        <w:spacing w:line="298" w:lineRule="exact"/>
        <w:ind w:left="646" w:firstLine="0"/>
        <w:jc w:val="left"/>
        <w:rPr>
          <w:sz w:val="28"/>
          <w:szCs w:val="28"/>
        </w:rPr>
      </w:pPr>
      <w:r w:rsidRPr="00AE6B23">
        <w:rPr>
          <w:sz w:val="28"/>
          <w:szCs w:val="28"/>
        </w:rPr>
        <w:t>истребование</w:t>
      </w:r>
      <w:r w:rsidR="002664EE">
        <w:rPr>
          <w:sz w:val="28"/>
          <w:szCs w:val="28"/>
        </w:rPr>
        <w:t xml:space="preserve"> </w:t>
      </w:r>
      <w:r w:rsidRPr="00AE6B23">
        <w:rPr>
          <w:sz w:val="28"/>
          <w:szCs w:val="28"/>
        </w:rPr>
        <w:t>документов;</w:t>
      </w:r>
    </w:p>
    <w:p w:rsidR="004A173E" w:rsidRDefault="004A173E" w:rsidP="004A173E">
      <w:pPr>
        <w:pStyle w:val="ab"/>
        <w:spacing w:before="1"/>
        <w:ind w:left="581" w:firstLine="0"/>
        <w:jc w:val="left"/>
        <w:rPr>
          <w:sz w:val="28"/>
          <w:szCs w:val="28"/>
        </w:rPr>
      </w:pPr>
      <w:r w:rsidRPr="00AE6B23">
        <w:rPr>
          <w:sz w:val="28"/>
          <w:szCs w:val="28"/>
        </w:rPr>
        <w:t>экспертиза.</w:t>
      </w:r>
    </w:p>
    <w:p w:rsidR="00DF56BA" w:rsidRPr="00DF56BA" w:rsidRDefault="00DF56BA" w:rsidP="00DF56BA">
      <w:pPr>
        <w:pStyle w:val="ab"/>
        <w:spacing w:before="1"/>
        <w:jc w:val="left"/>
        <w:rPr>
          <w:sz w:val="28"/>
          <w:szCs w:val="28"/>
        </w:rPr>
      </w:pPr>
      <w:r w:rsidRPr="00DF56BA">
        <w:rPr>
          <w:sz w:val="28"/>
          <w:szCs w:val="28"/>
        </w:rPr>
        <w:t>В ходе рейдового осмотра могут совершаться следующие контрольные (надзорные) действия:</w:t>
      </w:r>
    </w:p>
    <w:p w:rsidR="00DF56BA" w:rsidRPr="00DF56BA" w:rsidRDefault="00DF56BA" w:rsidP="00DF56BA">
      <w:pPr>
        <w:pStyle w:val="ab"/>
        <w:spacing w:before="1"/>
        <w:jc w:val="left"/>
        <w:rPr>
          <w:sz w:val="28"/>
          <w:szCs w:val="28"/>
        </w:rPr>
      </w:pPr>
      <w:r w:rsidRPr="00DF56BA">
        <w:rPr>
          <w:sz w:val="28"/>
          <w:szCs w:val="28"/>
        </w:rPr>
        <w:lastRenderedPageBreak/>
        <w:t>1)</w:t>
      </w:r>
      <w:r w:rsidRPr="00DF56BA">
        <w:rPr>
          <w:sz w:val="28"/>
          <w:szCs w:val="28"/>
        </w:rPr>
        <w:tab/>
        <w:t>осмотр;</w:t>
      </w:r>
    </w:p>
    <w:p w:rsidR="00DF56BA" w:rsidRPr="00DF56BA" w:rsidRDefault="00DF56BA" w:rsidP="00DF56BA">
      <w:pPr>
        <w:pStyle w:val="ab"/>
        <w:spacing w:before="1"/>
        <w:jc w:val="left"/>
        <w:rPr>
          <w:sz w:val="28"/>
          <w:szCs w:val="28"/>
        </w:rPr>
      </w:pPr>
      <w:r w:rsidRPr="00DF56BA">
        <w:rPr>
          <w:sz w:val="28"/>
          <w:szCs w:val="28"/>
        </w:rPr>
        <w:t>2)</w:t>
      </w:r>
      <w:r w:rsidRPr="00DF56BA">
        <w:rPr>
          <w:sz w:val="28"/>
          <w:szCs w:val="28"/>
        </w:rPr>
        <w:tab/>
        <w:t>досмотр;</w:t>
      </w:r>
    </w:p>
    <w:p w:rsidR="00DF56BA" w:rsidRPr="00DF56BA" w:rsidRDefault="00DF56BA" w:rsidP="00DF56BA">
      <w:pPr>
        <w:pStyle w:val="ab"/>
        <w:spacing w:before="1"/>
        <w:jc w:val="left"/>
        <w:rPr>
          <w:sz w:val="28"/>
          <w:szCs w:val="28"/>
        </w:rPr>
      </w:pPr>
      <w:r w:rsidRPr="00DF56BA">
        <w:rPr>
          <w:sz w:val="28"/>
          <w:szCs w:val="28"/>
        </w:rPr>
        <w:t>3)</w:t>
      </w:r>
      <w:r w:rsidRPr="00DF56BA">
        <w:rPr>
          <w:sz w:val="28"/>
          <w:szCs w:val="28"/>
        </w:rPr>
        <w:tab/>
        <w:t>опрос;</w:t>
      </w:r>
    </w:p>
    <w:p w:rsidR="00DF56BA" w:rsidRPr="00DF56BA" w:rsidRDefault="00DF56BA" w:rsidP="00DF56BA">
      <w:pPr>
        <w:pStyle w:val="ab"/>
        <w:spacing w:before="1"/>
        <w:jc w:val="left"/>
        <w:rPr>
          <w:sz w:val="28"/>
          <w:szCs w:val="28"/>
        </w:rPr>
      </w:pPr>
      <w:r w:rsidRPr="00DF56BA">
        <w:rPr>
          <w:sz w:val="28"/>
          <w:szCs w:val="28"/>
        </w:rPr>
        <w:t>4)</w:t>
      </w:r>
      <w:r w:rsidRPr="00DF56BA">
        <w:rPr>
          <w:sz w:val="28"/>
          <w:szCs w:val="28"/>
        </w:rPr>
        <w:tab/>
        <w:t>получение письменных объяснений;</w:t>
      </w:r>
    </w:p>
    <w:p w:rsidR="00DF56BA" w:rsidRDefault="00DF56BA" w:rsidP="00DF56BA">
      <w:pPr>
        <w:pStyle w:val="ab"/>
        <w:spacing w:before="1"/>
        <w:ind w:left="581" w:firstLine="0"/>
        <w:jc w:val="left"/>
        <w:rPr>
          <w:sz w:val="28"/>
          <w:szCs w:val="28"/>
        </w:rPr>
      </w:pPr>
      <w:r>
        <w:rPr>
          <w:sz w:val="28"/>
          <w:szCs w:val="28"/>
        </w:rPr>
        <w:t>5)</w:t>
      </w:r>
      <w:r>
        <w:rPr>
          <w:sz w:val="28"/>
          <w:szCs w:val="28"/>
        </w:rPr>
        <w:tab/>
        <w:t>истребование документов.</w:t>
      </w:r>
    </w:p>
    <w:p w:rsidR="00DF56BA" w:rsidRDefault="00DF56BA" w:rsidP="00DF56BA">
      <w:pPr>
        <w:pStyle w:val="ab"/>
        <w:spacing w:before="1"/>
        <w:ind w:left="581" w:firstLine="0"/>
        <w:jc w:val="left"/>
        <w:rPr>
          <w:sz w:val="28"/>
          <w:szCs w:val="28"/>
        </w:rPr>
      </w:pPr>
      <w:r>
        <w:rPr>
          <w:sz w:val="28"/>
          <w:szCs w:val="28"/>
        </w:rPr>
        <w:t>В ходе документарной проверки проводятся следующие мероприятия:</w:t>
      </w:r>
    </w:p>
    <w:p w:rsidR="00DF56BA" w:rsidRPr="00DF56BA" w:rsidRDefault="00DF56BA" w:rsidP="00DF56BA">
      <w:pPr>
        <w:pStyle w:val="ab"/>
        <w:spacing w:before="1"/>
        <w:jc w:val="left"/>
        <w:rPr>
          <w:sz w:val="28"/>
          <w:szCs w:val="28"/>
        </w:rPr>
      </w:pPr>
      <w:r w:rsidRPr="00DF56BA">
        <w:rPr>
          <w:sz w:val="28"/>
          <w:szCs w:val="28"/>
        </w:rPr>
        <w:t>1)</w:t>
      </w:r>
      <w:r w:rsidRPr="00DF56BA">
        <w:rPr>
          <w:sz w:val="28"/>
          <w:szCs w:val="28"/>
        </w:rPr>
        <w:tab/>
        <w:t>истребование документов;</w:t>
      </w:r>
    </w:p>
    <w:p w:rsidR="00DF56BA" w:rsidRPr="00DF56BA" w:rsidRDefault="00DF56BA" w:rsidP="00DF56BA">
      <w:pPr>
        <w:pStyle w:val="ab"/>
        <w:spacing w:before="1"/>
        <w:jc w:val="left"/>
        <w:rPr>
          <w:sz w:val="28"/>
          <w:szCs w:val="28"/>
        </w:rPr>
      </w:pPr>
      <w:r w:rsidRPr="00DF56BA">
        <w:rPr>
          <w:sz w:val="28"/>
          <w:szCs w:val="28"/>
        </w:rPr>
        <w:t>2)</w:t>
      </w:r>
      <w:r w:rsidRPr="00DF56BA">
        <w:rPr>
          <w:sz w:val="28"/>
          <w:szCs w:val="28"/>
        </w:rPr>
        <w:tab/>
        <w:t>получение письменных объяснений;</w:t>
      </w:r>
    </w:p>
    <w:p w:rsidR="00DF56BA" w:rsidRPr="00AE6B23" w:rsidRDefault="00DF56BA" w:rsidP="00DF56BA">
      <w:pPr>
        <w:pStyle w:val="ab"/>
        <w:spacing w:before="1"/>
        <w:ind w:left="581" w:firstLine="0"/>
        <w:jc w:val="left"/>
        <w:rPr>
          <w:sz w:val="28"/>
          <w:szCs w:val="28"/>
        </w:rPr>
      </w:pPr>
      <w:r w:rsidRPr="00DF56BA">
        <w:rPr>
          <w:sz w:val="28"/>
          <w:szCs w:val="28"/>
        </w:rPr>
        <w:t>3)</w:t>
      </w:r>
      <w:r w:rsidRPr="00DF56BA">
        <w:rPr>
          <w:sz w:val="28"/>
          <w:szCs w:val="28"/>
        </w:rPr>
        <w:tab/>
        <w:t>экспертиза.</w:t>
      </w:r>
    </w:p>
    <w:p w:rsidR="004A173E" w:rsidRDefault="004A173E" w:rsidP="004A173E">
      <w:pPr>
        <w:spacing w:line="276" w:lineRule="auto"/>
        <w:rPr>
          <w:szCs w:val="28"/>
        </w:rPr>
      </w:pPr>
    </w:p>
    <w:p w:rsidR="008B008E" w:rsidRPr="008B008E" w:rsidRDefault="008B008E" w:rsidP="008B008E">
      <w:pPr>
        <w:spacing w:line="276" w:lineRule="auto"/>
        <w:rPr>
          <w:szCs w:val="28"/>
        </w:rPr>
      </w:pPr>
      <w:r>
        <w:rPr>
          <w:szCs w:val="28"/>
        </w:rPr>
        <w:t>В 2022 году муниципальны</w:t>
      </w:r>
      <w:r w:rsidR="008B2BDA">
        <w:rPr>
          <w:szCs w:val="28"/>
        </w:rPr>
        <w:t>й контроль  не проводился.</w:t>
      </w:r>
    </w:p>
    <w:p w:rsidR="00100CCF" w:rsidRPr="00CB3F7D" w:rsidRDefault="00100CCF" w:rsidP="00CB3F7D">
      <w:pPr>
        <w:spacing w:line="276" w:lineRule="auto"/>
        <w:rPr>
          <w:color w:val="FF0000"/>
          <w:szCs w:val="28"/>
        </w:rPr>
      </w:pPr>
    </w:p>
    <w:p w:rsidR="009D6DB2" w:rsidRDefault="009D6DB2" w:rsidP="00186D8F">
      <w:pPr>
        <w:spacing w:line="240" w:lineRule="auto"/>
        <w:rPr>
          <w:szCs w:val="28"/>
        </w:rPr>
      </w:pPr>
      <w:r>
        <w:rPr>
          <w:szCs w:val="28"/>
        </w:rPr>
        <w:t xml:space="preserve">Глава  </w:t>
      </w:r>
      <w:r w:rsidR="002664EE">
        <w:rPr>
          <w:szCs w:val="28"/>
        </w:rPr>
        <w:t>Новобурецкого</w:t>
      </w:r>
    </w:p>
    <w:p w:rsidR="001B50F0" w:rsidRPr="00CB3F7D" w:rsidRDefault="006D3F8C" w:rsidP="00186D8F">
      <w:pPr>
        <w:spacing w:line="240" w:lineRule="auto"/>
        <w:rPr>
          <w:szCs w:val="28"/>
        </w:rPr>
      </w:pPr>
      <w:r w:rsidRPr="00CB3F7D">
        <w:rPr>
          <w:szCs w:val="28"/>
        </w:rPr>
        <w:t xml:space="preserve">сельского поселения </w:t>
      </w:r>
      <w:r w:rsidR="002664EE">
        <w:rPr>
          <w:szCs w:val="28"/>
        </w:rPr>
        <w:t>Л.В.Бажанова</w:t>
      </w:r>
    </w:p>
    <w:p w:rsidR="001B50F0" w:rsidRPr="00CB3F7D" w:rsidRDefault="001B50F0" w:rsidP="00CB3F7D">
      <w:pPr>
        <w:spacing w:line="276" w:lineRule="auto"/>
        <w:rPr>
          <w:szCs w:val="28"/>
        </w:rPr>
      </w:pPr>
    </w:p>
    <w:p w:rsidR="001B50F0" w:rsidRPr="00CB3F7D" w:rsidRDefault="001B50F0" w:rsidP="00CB3F7D">
      <w:pPr>
        <w:spacing w:line="276" w:lineRule="auto"/>
        <w:rPr>
          <w:szCs w:val="28"/>
        </w:rPr>
      </w:pPr>
    </w:p>
    <w:p w:rsidR="00326B83" w:rsidRPr="00CB3F7D" w:rsidRDefault="005D2AC8" w:rsidP="00CB3F7D">
      <w:pPr>
        <w:spacing w:line="276" w:lineRule="auto"/>
        <w:rPr>
          <w:szCs w:val="28"/>
        </w:rPr>
      </w:pPr>
    </w:p>
    <w:sectPr w:rsidR="00326B83" w:rsidRPr="00CB3F7D" w:rsidSect="005525A9">
      <w:headerReference w:type="even" r:id="rId7"/>
      <w:headerReference w:type="default" r:id="rId8"/>
      <w:pgSz w:w="11906" w:h="16838"/>
      <w:pgMar w:top="1418"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AC8" w:rsidRDefault="005D2AC8">
      <w:pPr>
        <w:spacing w:line="240" w:lineRule="auto"/>
      </w:pPr>
      <w:r>
        <w:separator/>
      </w:r>
    </w:p>
  </w:endnote>
  <w:endnote w:type="continuationSeparator" w:id="1">
    <w:p w:rsidR="005D2AC8" w:rsidRDefault="005D2A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AC8" w:rsidRDefault="005D2AC8">
      <w:pPr>
        <w:spacing w:line="240" w:lineRule="auto"/>
      </w:pPr>
      <w:r>
        <w:separator/>
      </w:r>
    </w:p>
  </w:footnote>
  <w:footnote w:type="continuationSeparator" w:id="1">
    <w:p w:rsidR="005D2AC8" w:rsidRDefault="005D2A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FC" w:rsidRDefault="00B655CC" w:rsidP="007C11E0">
    <w:pPr>
      <w:pStyle w:val="a3"/>
      <w:framePr w:wrap="around" w:vAnchor="text" w:hAnchor="margin" w:xAlign="center" w:y="1"/>
      <w:rPr>
        <w:rStyle w:val="a6"/>
      </w:rPr>
    </w:pPr>
    <w:r>
      <w:rPr>
        <w:rStyle w:val="a6"/>
      </w:rPr>
      <w:fldChar w:fldCharType="begin"/>
    </w:r>
    <w:r w:rsidR="001B50F0">
      <w:rPr>
        <w:rStyle w:val="a6"/>
      </w:rPr>
      <w:instrText xml:space="preserve">PAGE  </w:instrText>
    </w:r>
    <w:r>
      <w:rPr>
        <w:rStyle w:val="a6"/>
      </w:rPr>
      <w:fldChar w:fldCharType="end"/>
    </w:r>
  </w:p>
  <w:p w:rsidR="00E555FC" w:rsidRDefault="005D2A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5FC" w:rsidRPr="00324058" w:rsidRDefault="00B655CC" w:rsidP="007C11E0">
    <w:pPr>
      <w:pStyle w:val="a3"/>
      <w:framePr w:wrap="around" w:vAnchor="text" w:hAnchor="margin" w:xAlign="center" w:y="1"/>
      <w:rPr>
        <w:rStyle w:val="a6"/>
        <w:sz w:val="24"/>
        <w:szCs w:val="24"/>
      </w:rPr>
    </w:pPr>
    <w:r w:rsidRPr="00324058">
      <w:rPr>
        <w:rStyle w:val="a6"/>
        <w:sz w:val="24"/>
        <w:szCs w:val="24"/>
      </w:rPr>
      <w:fldChar w:fldCharType="begin"/>
    </w:r>
    <w:r w:rsidR="001B50F0" w:rsidRPr="00324058">
      <w:rPr>
        <w:rStyle w:val="a6"/>
        <w:sz w:val="24"/>
        <w:szCs w:val="24"/>
      </w:rPr>
      <w:instrText xml:space="preserve">PAGE  </w:instrText>
    </w:r>
    <w:r w:rsidRPr="00324058">
      <w:rPr>
        <w:rStyle w:val="a6"/>
        <w:sz w:val="24"/>
        <w:szCs w:val="24"/>
      </w:rPr>
      <w:fldChar w:fldCharType="separate"/>
    </w:r>
    <w:r w:rsidR="002664EE">
      <w:rPr>
        <w:rStyle w:val="a6"/>
        <w:noProof/>
        <w:sz w:val="24"/>
        <w:szCs w:val="24"/>
      </w:rPr>
      <w:t>4</w:t>
    </w:r>
    <w:r w:rsidRPr="00324058">
      <w:rPr>
        <w:rStyle w:val="a6"/>
        <w:sz w:val="24"/>
        <w:szCs w:val="24"/>
      </w:rPr>
      <w:fldChar w:fldCharType="end"/>
    </w:r>
  </w:p>
  <w:p w:rsidR="00E555FC" w:rsidRDefault="005D2A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6D8"/>
    <w:multiLevelType w:val="hybridMultilevel"/>
    <w:tmpl w:val="9F9A7D74"/>
    <w:lvl w:ilvl="0" w:tplc="F412F43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CC56B1"/>
    <w:multiLevelType w:val="hybridMultilevel"/>
    <w:tmpl w:val="0666B6FE"/>
    <w:lvl w:ilvl="0" w:tplc="F412F4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A55D41"/>
    <w:multiLevelType w:val="hybridMultilevel"/>
    <w:tmpl w:val="BD7A877E"/>
    <w:lvl w:ilvl="0" w:tplc="F412F4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A7B0C"/>
    <w:multiLevelType w:val="multilevel"/>
    <w:tmpl w:val="A40E4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E7834"/>
    <w:multiLevelType w:val="hybridMultilevel"/>
    <w:tmpl w:val="7446FADA"/>
    <w:lvl w:ilvl="0" w:tplc="F412F43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5">
    <w:nsid w:val="2741157B"/>
    <w:multiLevelType w:val="hybridMultilevel"/>
    <w:tmpl w:val="AB20543A"/>
    <w:lvl w:ilvl="0" w:tplc="F412F43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63E6DBE"/>
    <w:multiLevelType w:val="hybridMultilevel"/>
    <w:tmpl w:val="9FBEDE74"/>
    <w:lvl w:ilvl="0" w:tplc="C4CC7D76">
      <w:start w:val="1"/>
      <w:numFmt w:val="decimal"/>
      <w:lvlText w:val="%1."/>
      <w:lvlJc w:val="left"/>
      <w:pPr>
        <w:ind w:left="101" w:hanging="291"/>
      </w:pPr>
      <w:rPr>
        <w:rFonts w:ascii="Times New Roman" w:eastAsia="Times New Roman" w:hAnsi="Times New Roman" w:cs="Times New Roman"/>
        <w:w w:val="99"/>
        <w:sz w:val="26"/>
        <w:szCs w:val="26"/>
        <w:lang w:val="ru-RU" w:eastAsia="en-US" w:bidi="ar-SA"/>
      </w:rPr>
    </w:lvl>
    <w:lvl w:ilvl="1" w:tplc="38DE1A4C">
      <w:start w:val="1"/>
      <w:numFmt w:val="decimal"/>
      <w:lvlText w:val="%2."/>
      <w:lvlJc w:val="left"/>
      <w:pPr>
        <w:ind w:left="101" w:hanging="400"/>
        <w:jc w:val="right"/>
      </w:pPr>
      <w:rPr>
        <w:rFonts w:ascii="Times New Roman" w:eastAsia="Times New Roman" w:hAnsi="Times New Roman" w:cs="Times New Roman" w:hint="default"/>
        <w:w w:val="99"/>
        <w:sz w:val="26"/>
        <w:szCs w:val="26"/>
        <w:lang w:val="ru-RU" w:eastAsia="en-US" w:bidi="ar-SA"/>
      </w:rPr>
    </w:lvl>
    <w:lvl w:ilvl="2" w:tplc="147632A0">
      <w:numFmt w:val="bullet"/>
      <w:lvlText w:val="•"/>
      <w:lvlJc w:val="left"/>
      <w:pPr>
        <w:ind w:left="2049" w:hanging="400"/>
      </w:pPr>
      <w:rPr>
        <w:rFonts w:hint="default"/>
        <w:lang w:val="ru-RU" w:eastAsia="en-US" w:bidi="ar-SA"/>
      </w:rPr>
    </w:lvl>
    <w:lvl w:ilvl="3" w:tplc="9620D10E">
      <w:numFmt w:val="bullet"/>
      <w:lvlText w:val="•"/>
      <w:lvlJc w:val="left"/>
      <w:pPr>
        <w:ind w:left="3023" w:hanging="400"/>
      </w:pPr>
      <w:rPr>
        <w:rFonts w:hint="default"/>
        <w:lang w:val="ru-RU" w:eastAsia="en-US" w:bidi="ar-SA"/>
      </w:rPr>
    </w:lvl>
    <w:lvl w:ilvl="4" w:tplc="7BA4E7D8">
      <w:numFmt w:val="bullet"/>
      <w:lvlText w:val="•"/>
      <w:lvlJc w:val="left"/>
      <w:pPr>
        <w:ind w:left="3998" w:hanging="400"/>
      </w:pPr>
      <w:rPr>
        <w:rFonts w:hint="default"/>
        <w:lang w:val="ru-RU" w:eastAsia="en-US" w:bidi="ar-SA"/>
      </w:rPr>
    </w:lvl>
    <w:lvl w:ilvl="5" w:tplc="F8A2FAC2">
      <w:numFmt w:val="bullet"/>
      <w:lvlText w:val="•"/>
      <w:lvlJc w:val="left"/>
      <w:pPr>
        <w:ind w:left="4973" w:hanging="400"/>
      </w:pPr>
      <w:rPr>
        <w:rFonts w:hint="default"/>
        <w:lang w:val="ru-RU" w:eastAsia="en-US" w:bidi="ar-SA"/>
      </w:rPr>
    </w:lvl>
    <w:lvl w:ilvl="6" w:tplc="6B18DC60">
      <w:numFmt w:val="bullet"/>
      <w:lvlText w:val="•"/>
      <w:lvlJc w:val="left"/>
      <w:pPr>
        <w:ind w:left="5947" w:hanging="400"/>
      </w:pPr>
      <w:rPr>
        <w:rFonts w:hint="default"/>
        <w:lang w:val="ru-RU" w:eastAsia="en-US" w:bidi="ar-SA"/>
      </w:rPr>
    </w:lvl>
    <w:lvl w:ilvl="7" w:tplc="E1A64C00">
      <w:numFmt w:val="bullet"/>
      <w:lvlText w:val="•"/>
      <w:lvlJc w:val="left"/>
      <w:pPr>
        <w:ind w:left="6922" w:hanging="400"/>
      </w:pPr>
      <w:rPr>
        <w:rFonts w:hint="default"/>
        <w:lang w:val="ru-RU" w:eastAsia="en-US" w:bidi="ar-SA"/>
      </w:rPr>
    </w:lvl>
    <w:lvl w:ilvl="8" w:tplc="203E3EAA">
      <w:numFmt w:val="bullet"/>
      <w:lvlText w:val="•"/>
      <w:lvlJc w:val="left"/>
      <w:pPr>
        <w:ind w:left="7897" w:hanging="400"/>
      </w:pPr>
      <w:rPr>
        <w:rFonts w:hint="default"/>
        <w:lang w:val="ru-RU" w:eastAsia="en-US" w:bidi="ar-SA"/>
      </w:rPr>
    </w:lvl>
  </w:abstractNum>
  <w:abstractNum w:abstractNumId="7">
    <w:nsid w:val="72A200C8"/>
    <w:multiLevelType w:val="hybridMultilevel"/>
    <w:tmpl w:val="DC26616E"/>
    <w:lvl w:ilvl="0" w:tplc="F412F4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DE4E1C"/>
    <w:multiLevelType w:val="multilevel"/>
    <w:tmpl w:val="AD14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7"/>
  </w:num>
  <w:num w:numId="6">
    <w:abstractNumId w:val="2"/>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0793"/>
    <w:rsid w:val="00020B7E"/>
    <w:rsid w:val="00026379"/>
    <w:rsid w:val="00030113"/>
    <w:rsid w:val="000467C4"/>
    <w:rsid w:val="000A1388"/>
    <w:rsid w:val="000C2B1A"/>
    <w:rsid w:val="000E14D7"/>
    <w:rsid w:val="000E1F22"/>
    <w:rsid w:val="00100CCF"/>
    <w:rsid w:val="001125E3"/>
    <w:rsid w:val="001139FC"/>
    <w:rsid w:val="00121487"/>
    <w:rsid w:val="001407D6"/>
    <w:rsid w:val="00143AAD"/>
    <w:rsid w:val="00153B85"/>
    <w:rsid w:val="00166054"/>
    <w:rsid w:val="00170FC0"/>
    <w:rsid w:val="00186D8F"/>
    <w:rsid w:val="001B50F0"/>
    <w:rsid w:val="001D1A49"/>
    <w:rsid w:val="001D6B10"/>
    <w:rsid w:val="001F1971"/>
    <w:rsid w:val="0021798D"/>
    <w:rsid w:val="00241F93"/>
    <w:rsid w:val="00260FB8"/>
    <w:rsid w:val="002664EE"/>
    <w:rsid w:val="00267742"/>
    <w:rsid w:val="002737C9"/>
    <w:rsid w:val="00280509"/>
    <w:rsid w:val="00292142"/>
    <w:rsid w:val="002C7346"/>
    <w:rsid w:val="002D4114"/>
    <w:rsid w:val="0030501C"/>
    <w:rsid w:val="0034325D"/>
    <w:rsid w:val="00344EF7"/>
    <w:rsid w:val="00352757"/>
    <w:rsid w:val="00353811"/>
    <w:rsid w:val="003807B3"/>
    <w:rsid w:val="003E598B"/>
    <w:rsid w:val="00425D33"/>
    <w:rsid w:val="00470B7A"/>
    <w:rsid w:val="00484E26"/>
    <w:rsid w:val="00490217"/>
    <w:rsid w:val="004A173E"/>
    <w:rsid w:val="004B6AD1"/>
    <w:rsid w:val="004C477B"/>
    <w:rsid w:val="004F39E0"/>
    <w:rsid w:val="004F7E7B"/>
    <w:rsid w:val="00516AC6"/>
    <w:rsid w:val="00520434"/>
    <w:rsid w:val="005268E6"/>
    <w:rsid w:val="0054200D"/>
    <w:rsid w:val="005525A9"/>
    <w:rsid w:val="00552C7E"/>
    <w:rsid w:val="00552FA1"/>
    <w:rsid w:val="0056581E"/>
    <w:rsid w:val="005A2D9D"/>
    <w:rsid w:val="005B3B17"/>
    <w:rsid w:val="005D2AC8"/>
    <w:rsid w:val="005E2956"/>
    <w:rsid w:val="00616787"/>
    <w:rsid w:val="00633D91"/>
    <w:rsid w:val="00640035"/>
    <w:rsid w:val="0065097B"/>
    <w:rsid w:val="0066132E"/>
    <w:rsid w:val="006631C9"/>
    <w:rsid w:val="00671C26"/>
    <w:rsid w:val="00684513"/>
    <w:rsid w:val="006905A4"/>
    <w:rsid w:val="00696EE4"/>
    <w:rsid w:val="006C184B"/>
    <w:rsid w:val="006C5467"/>
    <w:rsid w:val="006D3F8C"/>
    <w:rsid w:val="007133FE"/>
    <w:rsid w:val="0072394A"/>
    <w:rsid w:val="007269EF"/>
    <w:rsid w:val="007356F7"/>
    <w:rsid w:val="00781BA5"/>
    <w:rsid w:val="00792C5F"/>
    <w:rsid w:val="00796873"/>
    <w:rsid w:val="007A53C2"/>
    <w:rsid w:val="007C1E67"/>
    <w:rsid w:val="007D4E72"/>
    <w:rsid w:val="007E28DE"/>
    <w:rsid w:val="007F2F3B"/>
    <w:rsid w:val="00824AA2"/>
    <w:rsid w:val="00835CAA"/>
    <w:rsid w:val="00835E50"/>
    <w:rsid w:val="008B008E"/>
    <w:rsid w:val="008B2BDA"/>
    <w:rsid w:val="008D1160"/>
    <w:rsid w:val="008F57AF"/>
    <w:rsid w:val="00910780"/>
    <w:rsid w:val="00976762"/>
    <w:rsid w:val="009964B8"/>
    <w:rsid w:val="00997E95"/>
    <w:rsid w:val="009C2BCF"/>
    <w:rsid w:val="009D6DB2"/>
    <w:rsid w:val="009D7DEE"/>
    <w:rsid w:val="009F52FA"/>
    <w:rsid w:val="00A20793"/>
    <w:rsid w:val="00A26583"/>
    <w:rsid w:val="00A26CDB"/>
    <w:rsid w:val="00A35E44"/>
    <w:rsid w:val="00A4044C"/>
    <w:rsid w:val="00A65406"/>
    <w:rsid w:val="00A7445A"/>
    <w:rsid w:val="00AD1BB9"/>
    <w:rsid w:val="00AD4B28"/>
    <w:rsid w:val="00AD66DC"/>
    <w:rsid w:val="00AF20F8"/>
    <w:rsid w:val="00B30B2F"/>
    <w:rsid w:val="00B655CC"/>
    <w:rsid w:val="00B655FD"/>
    <w:rsid w:val="00B92A3B"/>
    <w:rsid w:val="00C014B1"/>
    <w:rsid w:val="00C0462B"/>
    <w:rsid w:val="00C11672"/>
    <w:rsid w:val="00C27476"/>
    <w:rsid w:val="00C513E8"/>
    <w:rsid w:val="00C5329A"/>
    <w:rsid w:val="00C73056"/>
    <w:rsid w:val="00C956AD"/>
    <w:rsid w:val="00CA641B"/>
    <w:rsid w:val="00CB11E7"/>
    <w:rsid w:val="00CB3F7D"/>
    <w:rsid w:val="00CC16C1"/>
    <w:rsid w:val="00CC517A"/>
    <w:rsid w:val="00CD5217"/>
    <w:rsid w:val="00CE4034"/>
    <w:rsid w:val="00D053C2"/>
    <w:rsid w:val="00D139A2"/>
    <w:rsid w:val="00D17563"/>
    <w:rsid w:val="00D275E0"/>
    <w:rsid w:val="00D50D88"/>
    <w:rsid w:val="00D57E06"/>
    <w:rsid w:val="00D82AD8"/>
    <w:rsid w:val="00DA20AA"/>
    <w:rsid w:val="00DA4456"/>
    <w:rsid w:val="00DB4A12"/>
    <w:rsid w:val="00DC65DD"/>
    <w:rsid w:val="00DF56BA"/>
    <w:rsid w:val="00E57C34"/>
    <w:rsid w:val="00E70B5A"/>
    <w:rsid w:val="00E71779"/>
    <w:rsid w:val="00E72341"/>
    <w:rsid w:val="00EB21B3"/>
    <w:rsid w:val="00EE7FB7"/>
    <w:rsid w:val="00EF5BA4"/>
    <w:rsid w:val="00F02FA7"/>
    <w:rsid w:val="00F05A26"/>
    <w:rsid w:val="00FD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F0"/>
    <w:pPr>
      <w:spacing w:after="0" w:line="36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50F0"/>
    <w:pPr>
      <w:tabs>
        <w:tab w:val="center" w:pos="4153"/>
        <w:tab w:val="right" w:pos="8306"/>
      </w:tabs>
      <w:spacing w:line="240" w:lineRule="auto"/>
    </w:pPr>
  </w:style>
  <w:style w:type="character" w:customStyle="1" w:styleId="a4">
    <w:name w:val="Верхний колонтитул Знак"/>
    <w:basedOn w:val="a0"/>
    <w:link w:val="a3"/>
    <w:rsid w:val="001B50F0"/>
    <w:rPr>
      <w:rFonts w:ascii="Times New Roman" w:eastAsia="Times New Roman" w:hAnsi="Times New Roman" w:cs="Times New Roman"/>
      <w:sz w:val="28"/>
      <w:szCs w:val="20"/>
      <w:lang w:eastAsia="ru-RU"/>
    </w:rPr>
  </w:style>
  <w:style w:type="character" w:styleId="a5">
    <w:name w:val="Hyperlink"/>
    <w:basedOn w:val="a0"/>
    <w:rsid w:val="001B50F0"/>
    <w:rPr>
      <w:color w:val="0000FF"/>
      <w:u w:val="single"/>
    </w:rPr>
  </w:style>
  <w:style w:type="character" w:styleId="a6">
    <w:name w:val="page number"/>
    <w:basedOn w:val="a0"/>
    <w:rsid w:val="001B50F0"/>
  </w:style>
  <w:style w:type="paragraph" w:styleId="a7">
    <w:name w:val="List Paragraph"/>
    <w:basedOn w:val="a"/>
    <w:link w:val="a8"/>
    <w:qFormat/>
    <w:rsid w:val="001B50F0"/>
    <w:pPr>
      <w:ind w:left="720"/>
      <w:contextualSpacing/>
    </w:pPr>
  </w:style>
  <w:style w:type="character" w:customStyle="1" w:styleId="a9">
    <w:name w:val="Основной текст_"/>
    <w:basedOn w:val="a0"/>
    <w:link w:val="3"/>
    <w:rsid w:val="001B50F0"/>
    <w:rPr>
      <w:sz w:val="23"/>
      <w:szCs w:val="23"/>
      <w:shd w:val="clear" w:color="auto" w:fill="FFFFFF"/>
    </w:rPr>
  </w:style>
  <w:style w:type="paragraph" w:customStyle="1" w:styleId="3">
    <w:name w:val="Основной текст3"/>
    <w:basedOn w:val="a"/>
    <w:link w:val="a9"/>
    <w:rsid w:val="001B50F0"/>
    <w:pPr>
      <w:widowControl w:val="0"/>
      <w:shd w:val="clear" w:color="auto" w:fill="FFFFFF"/>
      <w:spacing w:line="274" w:lineRule="exact"/>
      <w:jc w:val="center"/>
    </w:pPr>
    <w:rPr>
      <w:rFonts w:asciiTheme="minorHAnsi" w:eastAsiaTheme="minorHAnsi" w:hAnsiTheme="minorHAnsi" w:cstheme="minorBidi"/>
      <w:sz w:val="23"/>
      <w:szCs w:val="23"/>
      <w:lang w:eastAsia="en-US"/>
    </w:rPr>
  </w:style>
  <w:style w:type="paragraph" w:customStyle="1" w:styleId="ConsPlusNormal">
    <w:name w:val="ConsPlusNormal"/>
    <w:link w:val="ConsPlusNormal1"/>
    <w:rsid w:val="001B50F0"/>
    <w:pPr>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basedOn w:val="a"/>
    <w:rsid w:val="00425D33"/>
    <w:pPr>
      <w:spacing w:before="100" w:beforeAutospacing="1" w:after="100" w:afterAutospacing="1" w:line="240" w:lineRule="auto"/>
      <w:jc w:val="left"/>
    </w:pPr>
    <w:rPr>
      <w:sz w:val="24"/>
      <w:szCs w:val="24"/>
    </w:rPr>
  </w:style>
  <w:style w:type="paragraph" w:styleId="aa">
    <w:name w:val="Normal (Web)"/>
    <w:basedOn w:val="a"/>
    <w:uiPriority w:val="99"/>
    <w:semiHidden/>
    <w:unhideWhenUsed/>
    <w:rsid w:val="00425D33"/>
    <w:pPr>
      <w:spacing w:before="100" w:beforeAutospacing="1" w:after="100" w:afterAutospacing="1" w:line="240" w:lineRule="auto"/>
      <w:jc w:val="left"/>
    </w:pPr>
    <w:rPr>
      <w:sz w:val="24"/>
      <w:szCs w:val="24"/>
    </w:rPr>
  </w:style>
  <w:style w:type="paragraph" w:styleId="ab">
    <w:name w:val="Body Text"/>
    <w:basedOn w:val="a"/>
    <w:link w:val="ac"/>
    <w:uiPriority w:val="1"/>
    <w:qFormat/>
    <w:rsid w:val="00FD37FC"/>
    <w:pPr>
      <w:widowControl w:val="0"/>
      <w:autoSpaceDE w:val="0"/>
      <w:autoSpaceDN w:val="0"/>
      <w:spacing w:line="240" w:lineRule="auto"/>
      <w:ind w:left="101" w:firstLine="480"/>
    </w:pPr>
    <w:rPr>
      <w:sz w:val="26"/>
      <w:szCs w:val="26"/>
      <w:lang w:eastAsia="en-US"/>
    </w:rPr>
  </w:style>
  <w:style w:type="character" w:customStyle="1" w:styleId="ac">
    <w:name w:val="Основной текст Знак"/>
    <w:basedOn w:val="a0"/>
    <w:link w:val="ab"/>
    <w:uiPriority w:val="1"/>
    <w:rsid w:val="00FD37FC"/>
    <w:rPr>
      <w:rFonts w:ascii="Times New Roman" w:eastAsia="Times New Roman" w:hAnsi="Times New Roman" w:cs="Times New Roman"/>
      <w:sz w:val="26"/>
      <w:szCs w:val="26"/>
    </w:rPr>
  </w:style>
  <w:style w:type="character" w:customStyle="1" w:styleId="ConsPlusNormal1">
    <w:name w:val="ConsPlusNormal1"/>
    <w:link w:val="ConsPlusNormal"/>
    <w:locked/>
    <w:rsid w:val="009D7DEE"/>
    <w:rPr>
      <w:rFonts w:ascii="Times New Roman" w:hAnsi="Times New Roman" w:cs="Times New Roman"/>
      <w:sz w:val="24"/>
      <w:szCs w:val="24"/>
    </w:rPr>
  </w:style>
  <w:style w:type="paragraph" w:styleId="HTML">
    <w:name w:val="HTML Preformatted"/>
    <w:basedOn w:val="a"/>
    <w:link w:val="HTML0"/>
    <w:uiPriority w:val="99"/>
    <w:unhideWhenUsed/>
    <w:rsid w:val="009D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lang/>
    </w:rPr>
  </w:style>
  <w:style w:type="character" w:customStyle="1" w:styleId="HTML0">
    <w:name w:val="Стандартный HTML Знак"/>
    <w:basedOn w:val="a0"/>
    <w:link w:val="HTML"/>
    <w:uiPriority w:val="99"/>
    <w:rsid w:val="009D7DEE"/>
    <w:rPr>
      <w:rFonts w:ascii="Courier New" w:eastAsia="Times New Roman" w:hAnsi="Courier New" w:cs="Times New Roman"/>
      <w:sz w:val="20"/>
      <w:szCs w:val="20"/>
      <w:lang/>
    </w:rPr>
  </w:style>
  <w:style w:type="character" w:customStyle="1" w:styleId="a8">
    <w:name w:val="Абзац списка Знак"/>
    <w:link w:val="a7"/>
    <w:locked/>
    <w:rsid w:val="009D7DE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9220147">
      <w:bodyDiv w:val="1"/>
      <w:marLeft w:val="0"/>
      <w:marRight w:val="0"/>
      <w:marTop w:val="0"/>
      <w:marBottom w:val="0"/>
      <w:divBdr>
        <w:top w:val="none" w:sz="0" w:space="0" w:color="auto"/>
        <w:left w:val="none" w:sz="0" w:space="0" w:color="auto"/>
        <w:bottom w:val="none" w:sz="0" w:space="0" w:color="auto"/>
        <w:right w:val="none" w:sz="0" w:space="0" w:color="auto"/>
      </w:divBdr>
    </w:div>
    <w:div w:id="446893458">
      <w:bodyDiv w:val="1"/>
      <w:marLeft w:val="0"/>
      <w:marRight w:val="0"/>
      <w:marTop w:val="0"/>
      <w:marBottom w:val="0"/>
      <w:divBdr>
        <w:top w:val="none" w:sz="0" w:space="0" w:color="auto"/>
        <w:left w:val="none" w:sz="0" w:space="0" w:color="auto"/>
        <w:bottom w:val="none" w:sz="0" w:space="0" w:color="auto"/>
        <w:right w:val="none" w:sz="0" w:space="0" w:color="auto"/>
      </w:divBdr>
    </w:div>
    <w:div w:id="770126261">
      <w:bodyDiv w:val="1"/>
      <w:marLeft w:val="0"/>
      <w:marRight w:val="0"/>
      <w:marTop w:val="0"/>
      <w:marBottom w:val="0"/>
      <w:divBdr>
        <w:top w:val="none" w:sz="0" w:space="0" w:color="auto"/>
        <w:left w:val="none" w:sz="0" w:space="0" w:color="auto"/>
        <w:bottom w:val="none" w:sz="0" w:space="0" w:color="auto"/>
        <w:right w:val="none" w:sz="0" w:space="0" w:color="auto"/>
      </w:divBdr>
    </w:div>
    <w:div w:id="837311283">
      <w:bodyDiv w:val="1"/>
      <w:marLeft w:val="0"/>
      <w:marRight w:val="0"/>
      <w:marTop w:val="0"/>
      <w:marBottom w:val="0"/>
      <w:divBdr>
        <w:top w:val="none" w:sz="0" w:space="0" w:color="auto"/>
        <w:left w:val="none" w:sz="0" w:space="0" w:color="auto"/>
        <w:bottom w:val="none" w:sz="0" w:space="0" w:color="auto"/>
        <w:right w:val="none" w:sz="0" w:space="0" w:color="auto"/>
      </w:divBdr>
    </w:div>
    <w:div w:id="941185718">
      <w:bodyDiv w:val="1"/>
      <w:marLeft w:val="0"/>
      <w:marRight w:val="0"/>
      <w:marTop w:val="0"/>
      <w:marBottom w:val="0"/>
      <w:divBdr>
        <w:top w:val="none" w:sz="0" w:space="0" w:color="auto"/>
        <w:left w:val="none" w:sz="0" w:space="0" w:color="auto"/>
        <w:bottom w:val="none" w:sz="0" w:space="0" w:color="auto"/>
        <w:right w:val="none" w:sz="0" w:space="0" w:color="auto"/>
      </w:divBdr>
    </w:div>
    <w:div w:id="1584335262">
      <w:bodyDiv w:val="1"/>
      <w:marLeft w:val="0"/>
      <w:marRight w:val="0"/>
      <w:marTop w:val="0"/>
      <w:marBottom w:val="0"/>
      <w:divBdr>
        <w:top w:val="none" w:sz="0" w:space="0" w:color="auto"/>
        <w:left w:val="none" w:sz="0" w:space="0" w:color="auto"/>
        <w:bottom w:val="none" w:sz="0" w:space="0" w:color="auto"/>
        <w:right w:val="none" w:sz="0" w:space="0" w:color="auto"/>
      </w:divBdr>
    </w:div>
    <w:div w:id="20341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Spec_ADM</dc:creator>
  <cp:keywords/>
  <dc:description/>
  <cp:lastModifiedBy>RePack by Diakov</cp:lastModifiedBy>
  <cp:revision>11</cp:revision>
  <cp:lastPrinted>2019-03-22T07:13:00Z</cp:lastPrinted>
  <dcterms:created xsi:type="dcterms:W3CDTF">2022-12-23T12:37:00Z</dcterms:created>
  <dcterms:modified xsi:type="dcterms:W3CDTF">2023-03-02T11:56:00Z</dcterms:modified>
</cp:coreProperties>
</file>