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C4" w:rsidRPr="00D33DAC" w:rsidRDefault="00D33DAC" w:rsidP="00D33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A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33DAC" w:rsidRPr="00D33DAC" w:rsidRDefault="00D33DAC" w:rsidP="00D33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DAC">
        <w:rPr>
          <w:rFonts w:ascii="Times New Roman" w:hAnsi="Times New Roman" w:cs="Times New Roman"/>
          <w:b/>
          <w:sz w:val="28"/>
          <w:szCs w:val="28"/>
        </w:rPr>
        <w:t>Новобурецкая</w:t>
      </w:r>
      <w:proofErr w:type="spellEnd"/>
      <w:r w:rsidRPr="00D33DAC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D33DAC" w:rsidRPr="00D33DAC" w:rsidRDefault="00D33DAC" w:rsidP="00D33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DAC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D33DAC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первого созыва</w:t>
      </w:r>
    </w:p>
    <w:p w:rsidR="00D33DAC" w:rsidRPr="00D33DAC" w:rsidRDefault="00D33DAC" w:rsidP="00D33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DAC" w:rsidRPr="00D33DAC" w:rsidRDefault="00D33DAC" w:rsidP="00D33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3DAC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DAC" w:rsidRDefault="00D33DAC" w:rsidP="00D33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2005 г. № 17</w:t>
      </w:r>
    </w:p>
    <w:p w:rsidR="00D33DAC" w:rsidRDefault="00D33DAC" w:rsidP="00D33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</w:p>
    <w:p w:rsidR="00D33DAC" w:rsidRDefault="00D33DAC" w:rsidP="00D33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DAC" w:rsidRDefault="00D33DAC" w:rsidP="00D33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печатного</w:t>
      </w:r>
      <w:proofErr w:type="gramEnd"/>
    </w:p>
    <w:p w:rsidR="00D33DAC" w:rsidRDefault="00D33DAC" w:rsidP="00D33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</w:p>
    <w:p w:rsidR="00D33DAC" w:rsidRDefault="00D33DAC" w:rsidP="00D33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DAC" w:rsidRDefault="00D33DAC" w:rsidP="00D3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статьёй 17 Федерального закона от 16.10.2003 № 131 – ФЗ «Об общих принципах организации местного самоуправления в Российской Федерации»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D33DAC" w:rsidRDefault="00D33DAC" w:rsidP="00D3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D33DAC" w:rsidRDefault="00D33DAC" w:rsidP="00D3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Учредить печатное средство массовой информации в качестве официального издания для опубликования муниципальных правовых актов, иной официальной информации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области;</w:t>
      </w:r>
    </w:p>
    <w:p w:rsidR="00D33DAC" w:rsidRDefault="00D33DAC" w:rsidP="00D3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название печатного средства массовой информации «Информационный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proofErr w:type="gramStart"/>
      <w:r w:rsidR="004E579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E5796">
        <w:rPr>
          <w:rFonts w:ascii="Times New Roman" w:hAnsi="Times New Roman" w:cs="Times New Roman"/>
          <w:sz w:val="28"/>
          <w:szCs w:val="28"/>
        </w:rPr>
        <w:t>далее «Информационный бюллетень»).</w:t>
      </w:r>
    </w:p>
    <w:p w:rsidR="004E5796" w:rsidRDefault="004E5796" w:rsidP="00D3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форму распространения печатного издания: бюллетень.</w:t>
      </w:r>
    </w:p>
    <w:p w:rsidR="004E5796" w:rsidRDefault="004E5796" w:rsidP="00D3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предполагаемую периодичность выпуска: по мере необходимости.</w:t>
      </w:r>
    </w:p>
    <w:p w:rsidR="004E5796" w:rsidRDefault="004E5796" w:rsidP="00D3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максимальный объем выпуска издания: 20 страниц.</w:t>
      </w:r>
    </w:p>
    <w:p w:rsidR="004E5796" w:rsidRDefault="004E5796" w:rsidP="00D3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территорию распространения издания: территория поселения.</w:t>
      </w:r>
    </w:p>
    <w:p w:rsidR="004E5796" w:rsidRDefault="004E5796" w:rsidP="00D3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организацию сбора материалов для публикации в «Информационном бюллетене» и выпуск издания назначить постоянную депутатскую комиссию по мандатам, регламенту, вопросам местного самоуправления, законности и правопорядку.</w:t>
      </w:r>
    </w:p>
    <w:p w:rsidR="004E5796" w:rsidRDefault="004E5796" w:rsidP="00D3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каждый выпуск официального издания должен содержать следующие сведения: название издания; название учреждения; название постоянной комиссии по мандатам, регламенту, вопросам местного самоуправления, законности правопорядку, ответственного за выпуск издания; порядковый номер выпуска и дату его выхода в свет, тираж.</w:t>
      </w:r>
    </w:p>
    <w:p w:rsidR="004E5796" w:rsidRDefault="004E5796" w:rsidP="004E57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796" w:rsidRDefault="004E5796" w:rsidP="004E57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5796" w:rsidRPr="00D33DAC" w:rsidRDefault="004E5796" w:rsidP="004E57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Т.Н. Быкова</w:t>
      </w:r>
    </w:p>
    <w:sectPr w:rsidR="004E5796" w:rsidRPr="00D33DAC" w:rsidSect="0001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E9A"/>
    <w:multiLevelType w:val="hybridMultilevel"/>
    <w:tmpl w:val="43E6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DAC"/>
    <w:rsid w:val="000177C4"/>
    <w:rsid w:val="004E5796"/>
    <w:rsid w:val="00D3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D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2013-04-08T17:07:00Z</dcterms:created>
  <dcterms:modified xsi:type="dcterms:W3CDTF">2013-04-08T17:26:00Z</dcterms:modified>
</cp:coreProperties>
</file>