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1"/>
      <w:r w:rsidRPr="00B7129A">
        <w:rPr>
          <w:rFonts w:ascii="Times New Roman" w:hAnsi="Times New Roman" w:cs="Times New Roman"/>
          <w:sz w:val="28"/>
          <w:szCs w:val="28"/>
        </w:rPr>
        <w:t>АДМИНИСТРАЦИЯ НОВОБУРЕЦКОГО СЕЛЬСКОГО ПОСЕЛЕНИЯ ВЯТСКОПОЛЯНСКОГО РАЙОНА КИРОВСКОЙ ОБЛАСТИ</w:t>
      </w: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129A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bookmarkEnd w:id="0"/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C75338" w:rsidP="00130D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01.03.2017</w:t>
      </w:r>
      <w:r w:rsidR="00130DF6" w:rsidRPr="00B712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30DF6" w:rsidRPr="00B7129A">
        <w:rPr>
          <w:rFonts w:ascii="Times New Roman" w:hAnsi="Times New Roman" w:cs="Times New Roman"/>
          <w:sz w:val="28"/>
          <w:szCs w:val="28"/>
        </w:rPr>
        <w:t xml:space="preserve">              №__</w:t>
      </w:r>
      <w:r w:rsidRPr="001A2C05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130DF6" w:rsidRPr="00B7129A">
        <w:rPr>
          <w:rFonts w:ascii="Times New Roman" w:hAnsi="Times New Roman" w:cs="Times New Roman"/>
          <w:sz w:val="28"/>
          <w:szCs w:val="28"/>
        </w:rPr>
        <w:t xml:space="preserve">___                                                                                                                                              </w:t>
      </w: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7129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B7129A">
        <w:rPr>
          <w:rFonts w:ascii="Times New Roman" w:hAnsi="Times New Roman" w:cs="Times New Roman"/>
          <w:sz w:val="28"/>
          <w:szCs w:val="28"/>
        </w:rPr>
        <w:t>овый Бурец</w:t>
      </w: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B7129A">
        <w:rPr>
          <w:rFonts w:ascii="Times New Roman" w:hAnsi="Times New Roman" w:cs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B7129A">
        <w:rPr>
          <w:rFonts w:ascii="Times New Roman" w:hAnsi="Times New Roman" w:cs="Times New Roman"/>
          <w:sz w:val="28"/>
          <w:szCs w:val="28"/>
        </w:rPr>
        <w:t xml:space="preserve"> Новобурецкого сельского поселения</w:t>
      </w:r>
    </w:p>
    <w:p w:rsidR="00130DF6" w:rsidRPr="00B7129A" w:rsidRDefault="00130DF6" w:rsidP="00130DF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       Руководствуясь ст. 81 Бюджетного кодекса Российской Федера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ции, Федеральным законом РФ от 21.12.1994 № 68-ФЗ «О защите насе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ления и территорий от чрезвычайных ситуаций природного и техноген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ного характера», ст. 14 Федерального закона от 06.10.2003 № 131-ФЗ «Об общих принципах организации местного самоуправления в Рос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сийской Федерации», Положением о бюджетном процессе в муници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пальном образовании Новобурецкое сельское поселение, админи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страция Новобурецкого сельского поселения ПОСТАНОВЛЯЕТ:</w:t>
      </w:r>
    </w:p>
    <w:p w:rsidR="00130DF6" w:rsidRPr="00B7129A" w:rsidRDefault="00130DF6" w:rsidP="00130D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      1.Утвердить Порядок использования бюджетных ассигнований резервного фонда администрации Новобурецкого сельского поселения. Прилага</w:t>
      </w:r>
      <w:r w:rsidRPr="00B7129A">
        <w:rPr>
          <w:rFonts w:ascii="Times New Roman" w:hAnsi="Times New Roman" w:cs="Times New Roman"/>
          <w:sz w:val="28"/>
          <w:szCs w:val="28"/>
        </w:rPr>
        <w:softHyphen/>
        <w:t>ется.</w:t>
      </w:r>
    </w:p>
    <w:p w:rsidR="00130DF6" w:rsidRPr="00B7129A" w:rsidRDefault="00130DF6" w:rsidP="00130D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      2.</w:t>
      </w:r>
      <w:proofErr w:type="gramStart"/>
      <w:r w:rsidRPr="00B712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129A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130DF6" w:rsidRPr="00B7129A" w:rsidRDefault="00130DF6" w:rsidP="00130D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Pr="00B7129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Д.И.</w:t>
      </w:r>
      <w:r w:rsidR="001A2C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129A">
        <w:rPr>
          <w:rFonts w:ascii="Times New Roman" w:hAnsi="Times New Roman" w:cs="Times New Roman"/>
          <w:sz w:val="28"/>
          <w:szCs w:val="28"/>
        </w:rPr>
        <w:t>Скиданов</w:t>
      </w:r>
      <w:proofErr w:type="spellEnd"/>
    </w:p>
    <w:p w:rsidR="00130DF6" w:rsidRPr="00B7129A" w:rsidRDefault="00130DF6" w:rsidP="00130DF6">
      <w:pPr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pStyle w:val="a0"/>
        <w:spacing w:after="235" w:line="180" w:lineRule="exact"/>
        <w:ind w:left="3460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pStyle w:val="a0"/>
        <w:spacing w:after="235" w:line="180" w:lineRule="exact"/>
        <w:ind w:left="3460"/>
        <w:rPr>
          <w:rFonts w:ascii="Times New Roman" w:hAnsi="Times New Roman" w:cs="Times New Roman"/>
          <w:sz w:val="28"/>
          <w:szCs w:val="28"/>
        </w:rPr>
      </w:pPr>
    </w:p>
    <w:p w:rsidR="00130DF6" w:rsidRPr="00B7129A" w:rsidRDefault="00130DF6" w:rsidP="00130DF6">
      <w:pPr>
        <w:pStyle w:val="a0"/>
        <w:spacing w:after="235" w:line="180" w:lineRule="exact"/>
        <w:rPr>
          <w:rFonts w:ascii="Times New Roman" w:hAnsi="Times New Roman" w:cs="Times New Roman"/>
          <w:color w:val="auto"/>
          <w:sz w:val="28"/>
          <w:szCs w:val="28"/>
        </w:rPr>
      </w:pPr>
    </w:p>
    <w:p w:rsidR="00105BB9" w:rsidRDefault="00130DF6" w:rsidP="00130DF6">
      <w:pPr>
        <w:pStyle w:val="a0"/>
        <w:spacing w:after="235" w:line="180" w:lineRule="exact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105BB9" w:rsidRDefault="00105BB9" w:rsidP="00130DF6">
      <w:pPr>
        <w:pStyle w:val="a0"/>
        <w:spacing w:after="235" w:line="180" w:lineRule="exact"/>
        <w:rPr>
          <w:rFonts w:ascii="Times New Roman" w:hAnsi="Times New Roman" w:cs="Times New Roman"/>
          <w:sz w:val="28"/>
          <w:szCs w:val="28"/>
        </w:rPr>
      </w:pPr>
    </w:p>
    <w:p w:rsidR="00130DF6" w:rsidRDefault="00130DF6" w:rsidP="00130DF6">
      <w:pPr>
        <w:pStyle w:val="a0"/>
        <w:spacing w:after="235" w:line="180" w:lineRule="exact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E435B" w:rsidRPr="00B7129A" w:rsidRDefault="007E435B" w:rsidP="00130DF6">
      <w:pPr>
        <w:pStyle w:val="a0"/>
        <w:spacing w:after="235" w:line="180" w:lineRule="exact"/>
        <w:rPr>
          <w:rFonts w:ascii="Times New Roman" w:hAnsi="Times New Roman" w:cs="Times New Roman"/>
          <w:sz w:val="28"/>
          <w:szCs w:val="28"/>
        </w:rPr>
      </w:pPr>
    </w:p>
    <w:p w:rsidR="007E435B" w:rsidRDefault="00130DF6" w:rsidP="00130DF6">
      <w:pPr>
        <w:pStyle w:val="a0"/>
        <w:spacing w:after="235" w:line="180" w:lineRule="exact"/>
        <w:rPr>
          <w:rFonts w:ascii="Times New Roman" w:hAnsi="Times New Roman" w:cs="Times New Roman"/>
          <w:sz w:val="28"/>
          <w:szCs w:val="28"/>
        </w:rPr>
      </w:pPr>
      <w:r w:rsidRPr="00B712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sectPr w:rsidR="007E435B" w:rsidSect="007E435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1">
    <w:nsid w:val="239D773D"/>
    <w:multiLevelType w:val="hybridMultilevel"/>
    <w:tmpl w:val="F3DCD77E"/>
    <w:lvl w:ilvl="0" w:tplc="AF1A1C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53732EE2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18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4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num w:numId="1">
    <w:abstractNumId w:val="2"/>
    <w:lvlOverride w:ilvl="0"/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2">
    <w:abstractNumId w:val="0"/>
    <w:lvlOverride w:ilvl="0"/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0DF6"/>
    <w:rsid w:val="0003740D"/>
    <w:rsid w:val="00086BD1"/>
    <w:rsid w:val="00105BB9"/>
    <w:rsid w:val="00130DF6"/>
    <w:rsid w:val="00152AA3"/>
    <w:rsid w:val="001A2C05"/>
    <w:rsid w:val="001B29F3"/>
    <w:rsid w:val="001D153E"/>
    <w:rsid w:val="00212746"/>
    <w:rsid w:val="002E7D18"/>
    <w:rsid w:val="003067D5"/>
    <w:rsid w:val="00513823"/>
    <w:rsid w:val="005353E5"/>
    <w:rsid w:val="00583621"/>
    <w:rsid w:val="005A2B02"/>
    <w:rsid w:val="007E435B"/>
    <w:rsid w:val="009311B5"/>
    <w:rsid w:val="00B246BF"/>
    <w:rsid w:val="00B61B21"/>
    <w:rsid w:val="00B7129A"/>
    <w:rsid w:val="00BC1A3F"/>
    <w:rsid w:val="00C26744"/>
    <w:rsid w:val="00C75338"/>
    <w:rsid w:val="00E60596"/>
    <w:rsid w:val="00EE4016"/>
    <w:rsid w:val="00FC7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DF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character" w:customStyle="1" w:styleId="11">
    <w:name w:val="Заголовок №1_"/>
    <w:basedOn w:val="a1"/>
    <w:link w:val="12"/>
    <w:uiPriority w:val="99"/>
    <w:locked/>
    <w:rsid w:val="00130DF6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130DF6"/>
    <w:pPr>
      <w:shd w:val="clear" w:color="auto" w:fill="FFFFFF"/>
      <w:spacing w:before="60" w:after="420" w:line="230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character" w:customStyle="1" w:styleId="2">
    <w:name w:val="Основной текст (2)_"/>
    <w:basedOn w:val="a1"/>
    <w:link w:val="20"/>
    <w:uiPriority w:val="99"/>
    <w:locked/>
    <w:rsid w:val="00130DF6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30DF6"/>
    <w:pPr>
      <w:shd w:val="clear" w:color="auto" w:fill="FFFFFF"/>
      <w:spacing w:before="780" w:after="480" w:line="240" w:lineRule="atLeast"/>
      <w:ind w:firstLine="480"/>
      <w:jc w:val="both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styleId="a7">
    <w:name w:val="List Paragraph"/>
    <w:basedOn w:val="a"/>
    <w:uiPriority w:val="34"/>
    <w:qFormat/>
    <w:rsid w:val="00105B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76C47-4EE8-48F2-9C14-6B137C7E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2017-03-03T13:26:00Z</cp:lastPrinted>
  <dcterms:created xsi:type="dcterms:W3CDTF">2017-02-09T12:52:00Z</dcterms:created>
  <dcterms:modified xsi:type="dcterms:W3CDTF">2020-05-25T13:51:00Z</dcterms:modified>
</cp:coreProperties>
</file>