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F7E" w:rsidRDefault="00B26F7E" w:rsidP="004059E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РЕШЕНИЕ</w:t>
      </w:r>
    </w:p>
    <w:p w:rsidR="00B26F7E" w:rsidRDefault="00B26F7E" w:rsidP="00B26F7E">
      <w:pPr>
        <w:jc w:val="center"/>
        <w:rPr>
          <w:sz w:val="28"/>
          <w:szCs w:val="28"/>
        </w:rPr>
      </w:pPr>
      <w:bookmarkStart w:id="0" w:name="_GoBack"/>
      <w:bookmarkEnd w:id="0"/>
    </w:p>
    <w:p w:rsidR="00887785" w:rsidRDefault="00887785" w:rsidP="00887785">
      <w:pPr>
        <w:rPr>
          <w:sz w:val="28"/>
          <w:szCs w:val="28"/>
        </w:rPr>
      </w:pPr>
      <w:r>
        <w:rPr>
          <w:sz w:val="28"/>
          <w:szCs w:val="28"/>
        </w:rPr>
        <w:t>24.04.2025                                                                                                № 10</w:t>
      </w:r>
    </w:p>
    <w:p w:rsidR="004059E2" w:rsidRDefault="00B26F7E" w:rsidP="00B26F7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26F7E" w:rsidRDefault="00B26F7E" w:rsidP="00B26F7E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B26F7E" w:rsidRDefault="00B26F7E" w:rsidP="00B26F7E">
      <w:pPr>
        <w:jc w:val="center"/>
        <w:rPr>
          <w:sz w:val="28"/>
          <w:szCs w:val="28"/>
        </w:rPr>
      </w:pPr>
    </w:p>
    <w:p w:rsidR="00B26F7E" w:rsidRDefault="00B26F7E" w:rsidP="00B26F7E">
      <w:pPr>
        <w:jc w:val="center"/>
        <w:rPr>
          <w:sz w:val="28"/>
          <w:szCs w:val="28"/>
        </w:rPr>
      </w:pPr>
    </w:p>
    <w:p w:rsidR="00B26F7E" w:rsidRDefault="00B26F7E" w:rsidP="00B26F7E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главы поселения об итогах социально-экономического  развития</w:t>
      </w:r>
    </w:p>
    <w:p w:rsidR="00B26F7E" w:rsidRDefault="006D453D" w:rsidP="00B26F7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4059E2">
        <w:rPr>
          <w:sz w:val="28"/>
          <w:szCs w:val="28"/>
        </w:rPr>
        <w:t xml:space="preserve"> за 2024</w:t>
      </w:r>
      <w:r w:rsidR="00B26F7E">
        <w:rPr>
          <w:sz w:val="28"/>
          <w:szCs w:val="28"/>
        </w:rPr>
        <w:t xml:space="preserve"> год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Pr="0089444D" w:rsidRDefault="00B26F7E" w:rsidP="00B26F7E">
      <w:pPr>
        <w:ind w:firstLine="708"/>
        <w:jc w:val="both"/>
        <w:rPr>
          <w:sz w:val="28"/>
          <w:szCs w:val="28"/>
        </w:rPr>
      </w:pPr>
      <w:r w:rsidRPr="0089444D">
        <w:rPr>
          <w:sz w:val="28"/>
          <w:szCs w:val="28"/>
        </w:rPr>
        <w:t>Руководствуясь частью 11.1 статьи 35, части 5.1.статьи 36 Федерального закона «Об общих принципах организации местного самоуправления в Российской Федерации» от 06.10.2003 № 131-ФЗ, заслушав и обсудив отчет главы  Новобурецкого сельского поселения  об итогах социально-экономического развития поселени</w:t>
      </w:r>
      <w:r w:rsidR="0089444D" w:rsidRPr="0089444D">
        <w:rPr>
          <w:sz w:val="28"/>
          <w:szCs w:val="28"/>
        </w:rPr>
        <w:t>я и работе сельской Думы за 2024</w:t>
      </w:r>
      <w:r w:rsidRPr="0089444D">
        <w:rPr>
          <w:sz w:val="28"/>
          <w:szCs w:val="28"/>
        </w:rPr>
        <w:t xml:space="preserve"> год, Новобурецкая сельская Дума отмечает следующее:</w:t>
      </w:r>
    </w:p>
    <w:p w:rsidR="00B26F7E" w:rsidRPr="0089444D" w:rsidRDefault="0089444D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B26F7E" w:rsidRPr="0089444D">
        <w:rPr>
          <w:sz w:val="28"/>
          <w:szCs w:val="28"/>
        </w:rPr>
        <w:t xml:space="preserve"> году выручка от реализации сельскохозяйственной продукции, работ и усл</w:t>
      </w:r>
      <w:r>
        <w:rPr>
          <w:sz w:val="28"/>
          <w:szCs w:val="28"/>
        </w:rPr>
        <w:t>уг в ООО «Русь» составила 162377</w:t>
      </w:r>
      <w:r w:rsidR="00B26F7E" w:rsidRPr="0089444D">
        <w:rPr>
          <w:sz w:val="28"/>
          <w:szCs w:val="28"/>
        </w:rPr>
        <w:t>,00 тыс. руб., поголовье КРС дойного стада составляет 440 голов. Среди сельскохозяйственных предприятий района,  ООО «Русь» достигли не плохих результатов, как наиболее рентабельное  сельскохозяйственное предприятие.</w:t>
      </w:r>
    </w:p>
    <w:p w:rsidR="00B26F7E" w:rsidRPr="0089444D" w:rsidRDefault="00B26F7E" w:rsidP="00B26F7E">
      <w:pPr>
        <w:ind w:firstLine="708"/>
        <w:jc w:val="both"/>
        <w:rPr>
          <w:sz w:val="28"/>
          <w:szCs w:val="28"/>
        </w:rPr>
      </w:pPr>
      <w:r w:rsidRPr="0089444D">
        <w:rPr>
          <w:sz w:val="28"/>
          <w:szCs w:val="28"/>
        </w:rPr>
        <w:t xml:space="preserve">Общая площадь земель 2110 га, все земли обрабатываются. </w:t>
      </w:r>
    </w:p>
    <w:p w:rsidR="00B26F7E" w:rsidRPr="0089444D" w:rsidRDefault="00B26F7E" w:rsidP="00B26F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44D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Новобур</w:t>
      </w:r>
      <w:r w:rsidR="0089444D">
        <w:rPr>
          <w:rFonts w:ascii="Times New Roman" w:hAnsi="Times New Roman" w:cs="Times New Roman"/>
          <w:sz w:val="28"/>
          <w:szCs w:val="28"/>
        </w:rPr>
        <w:t>ецкое сельское поселение за 2024</w:t>
      </w:r>
      <w:r w:rsidRPr="0089444D">
        <w:rPr>
          <w:rFonts w:ascii="Times New Roman" w:hAnsi="Times New Roman" w:cs="Times New Roman"/>
          <w:sz w:val="28"/>
          <w:szCs w:val="28"/>
        </w:rPr>
        <w:t xml:space="preserve"> год пр</w:t>
      </w:r>
      <w:r w:rsidR="0089444D">
        <w:rPr>
          <w:rFonts w:ascii="Times New Roman" w:hAnsi="Times New Roman" w:cs="Times New Roman"/>
          <w:sz w:val="28"/>
          <w:szCs w:val="28"/>
        </w:rPr>
        <w:t>и уточненном годовом плане 4 917,05</w:t>
      </w:r>
      <w:r w:rsidRPr="0089444D">
        <w:rPr>
          <w:rFonts w:ascii="Times New Roman" w:hAnsi="Times New Roman" w:cs="Times New Roman"/>
          <w:sz w:val="28"/>
          <w:szCs w:val="28"/>
        </w:rPr>
        <w:t xml:space="preserve"> тыс</w:t>
      </w:r>
      <w:r w:rsidR="0089444D">
        <w:rPr>
          <w:rFonts w:ascii="Times New Roman" w:hAnsi="Times New Roman" w:cs="Times New Roman"/>
          <w:sz w:val="28"/>
          <w:szCs w:val="28"/>
        </w:rPr>
        <w:t>. рублей исполнены в сумме 4 592,31</w:t>
      </w:r>
      <w:r w:rsidRPr="0089444D">
        <w:rPr>
          <w:rFonts w:ascii="Times New Roman" w:hAnsi="Times New Roman" w:cs="Times New Roman"/>
          <w:sz w:val="28"/>
          <w:szCs w:val="28"/>
        </w:rPr>
        <w:t xml:space="preserve"> тыс. рублей или н</w:t>
      </w:r>
      <w:r w:rsidR="0089444D">
        <w:rPr>
          <w:rFonts w:ascii="Times New Roman" w:hAnsi="Times New Roman" w:cs="Times New Roman"/>
          <w:sz w:val="28"/>
          <w:szCs w:val="28"/>
        </w:rPr>
        <w:t>а  93,40</w:t>
      </w:r>
      <w:r w:rsidRPr="0089444D">
        <w:rPr>
          <w:rFonts w:ascii="Times New Roman" w:hAnsi="Times New Roman" w:cs="Times New Roman"/>
          <w:sz w:val="28"/>
          <w:szCs w:val="28"/>
        </w:rPr>
        <w:t>%. Налоговых и н</w:t>
      </w:r>
      <w:r w:rsidR="0089444D">
        <w:rPr>
          <w:rFonts w:ascii="Times New Roman" w:hAnsi="Times New Roman" w:cs="Times New Roman"/>
          <w:sz w:val="28"/>
          <w:szCs w:val="28"/>
        </w:rPr>
        <w:t>еналоговых доходов поступило 751,15 тыс. рублей или 113</w:t>
      </w:r>
      <w:r w:rsidRPr="0089444D">
        <w:rPr>
          <w:rFonts w:ascii="Times New Roman" w:hAnsi="Times New Roman" w:cs="Times New Roman"/>
          <w:sz w:val="28"/>
          <w:szCs w:val="28"/>
        </w:rPr>
        <w:t>,50% уточненного годового плана, безвоз</w:t>
      </w:r>
      <w:r w:rsidR="0089444D">
        <w:rPr>
          <w:rFonts w:ascii="Times New Roman" w:hAnsi="Times New Roman" w:cs="Times New Roman"/>
          <w:sz w:val="28"/>
          <w:szCs w:val="28"/>
        </w:rPr>
        <w:t>мездных поступлений – 3 841,16тыс. рублей или 90,27</w:t>
      </w:r>
      <w:r w:rsidRPr="0089444D">
        <w:rPr>
          <w:rFonts w:ascii="Times New Roman" w:hAnsi="Times New Roman" w:cs="Times New Roman"/>
          <w:sz w:val="28"/>
          <w:szCs w:val="28"/>
        </w:rPr>
        <w:t>%. В общем объеме поступлений доля налоговых и н</w:t>
      </w:r>
      <w:r w:rsidR="0089444D">
        <w:rPr>
          <w:rFonts w:ascii="Times New Roman" w:hAnsi="Times New Roman" w:cs="Times New Roman"/>
          <w:sz w:val="28"/>
          <w:szCs w:val="28"/>
        </w:rPr>
        <w:t>еналоговых доходов составляет 16,36</w:t>
      </w:r>
      <w:proofErr w:type="gramEnd"/>
      <w:r w:rsidRPr="0089444D">
        <w:rPr>
          <w:rFonts w:ascii="Times New Roman" w:hAnsi="Times New Roman" w:cs="Times New Roman"/>
          <w:sz w:val="28"/>
          <w:szCs w:val="28"/>
        </w:rPr>
        <w:t>%,</w:t>
      </w:r>
      <w:r w:rsidR="0089444D">
        <w:rPr>
          <w:rFonts w:ascii="Times New Roman" w:hAnsi="Times New Roman" w:cs="Times New Roman"/>
          <w:sz w:val="28"/>
          <w:szCs w:val="28"/>
        </w:rPr>
        <w:t xml:space="preserve"> из них: 11,18% – налоговые доходы, 5,18% – неналоговые доходы, 83,64</w:t>
      </w:r>
      <w:r w:rsidRPr="0089444D">
        <w:rPr>
          <w:rFonts w:ascii="Times New Roman" w:hAnsi="Times New Roman" w:cs="Times New Roman"/>
          <w:sz w:val="28"/>
          <w:szCs w:val="28"/>
        </w:rPr>
        <w:t>% – безвозмездные поступления.</w:t>
      </w:r>
    </w:p>
    <w:p w:rsidR="00B26F7E" w:rsidRPr="0089444D" w:rsidRDefault="00B26F7E" w:rsidP="0089444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44D">
        <w:rPr>
          <w:rFonts w:ascii="Times New Roman" w:hAnsi="Times New Roman" w:cs="Times New Roman"/>
          <w:sz w:val="28"/>
          <w:szCs w:val="28"/>
        </w:rPr>
        <w:t>В поселении работают учреждения социальной сферы.</w:t>
      </w:r>
    </w:p>
    <w:p w:rsidR="00B26F7E" w:rsidRPr="0089444D" w:rsidRDefault="00B26F7E" w:rsidP="00B26F7E">
      <w:pPr>
        <w:ind w:firstLine="708"/>
        <w:jc w:val="both"/>
        <w:rPr>
          <w:sz w:val="28"/>
          <w:szCs w:val="28"/>
        </w:rPr>
      </w:pPr>
      <w:r w:rsidRPr="0089444D">
        <w:rPr>
          <w:sz w:val="28"/>
          <w:szCs w:val="28"/>
        </w:rPr>
        <w:t>В целях предотвращения отрицательных тенденции в развитие поселения Новобурецкая сельская Дума РЕШИЛА: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 xml:space="preserve">    1. Отчет главы Новобурецкого сельского поселения об итогах социально-экономического развития поселения </w:t>
      </w:r>
      <w:r w:rsidR="006D453D">
        <w:rPr>
          <w:sz w:val="28"/>
          <w:szCs w:val="28"/>
        </w:rPr>
        <w:t>за 2024 год</w:t>
      </w:r>
      <w:r w:rsidRPr="0089444D">
        <w:rPr>
          <w:sz w:val="28"/>
          <w:szCs w:val="28"/>
        </w:rPr>
        <w:t>.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 xml:space="preserve">    2. Администрации Новобурецкого сельского поселения: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>2.1. Содействовать созданию условий, способствующих улучшению работы предприятий и организаций всех видов экономической деятельности, развитию субъектов малого и среднего предпринимательства.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lastRenderedPageBreak/>
        <w:t>2.2. Совместно с МРИФНС № 4 по Кировской области продолжать деятельность  по увеличению налогооблагаемой базы и собираемости налогов.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 xml:space="preserve">    3. Проводить работу Новобурецкой сельской Думы в соответствии с утвержденным планом, уделяя внимание контролю, за исполнением принятых решений.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 xml:space="preserve">    4. Контроль, за исполнением настоящего решения оставляю за собой.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</w:p>
    <w:p w:rsidR="00B26F7E" w:rsidRPr="0089444D" w:rsidRDefault="00B26F7E" w:rsidP="00B26F7E">
      <w:pPr>
        <w:jc w:val="both"/>
        <w:rPr>
          <w:sz w:val="28"/>
          <w:szCs w:val="28"/>
        </w:rPr>
      </w:pPr>
    </w:p>
    <w:p w:rsidR="00B26F7E" w:rsidRPr="0089444D" w:rsidRDefault="00B26F7E" w:rsidP="00B26F7E">
      <w:pPr>
        <w:jc w:val="both"/>
        <w:rPr>
          <w:sz w:val="28"/>
          <w:szCs w:val="28"/>
        </w:rPr>
      </w:pP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>Председатель Новобурецкой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>сельской Думы                                                         Н.А. Казионова</w:t>
      </w:r>
    </w:p>
    <w:p w:rsidR="00B26F7E" w:rsidRPr="0089444D" w:rsidRDefault="00B26F7E" w:rsidP="00B26F7E">
      <w:pPr>
        <w:jc w:val="both"/>
        <w:rPr>
          <w:sz w:val="28"/>
          <w:szCs w:val="28"/>
        </w:rPr>
      </w:pPr>
    </w:p>
    <w:p w:rsidR="00B26F7E" w:rsidRPr="0089444D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  <w:r w:rsidRPr="0089444D">
        <w:rPr>
          <w:sz w:val="28"/>
          <w:szCs w:val="28"/>
        </w:rPr>
        <w:t>Глава поселения                                                       Л.В. Бажанова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89444D" w:rsidRDefault="0089444D" w:rsidP="00B26F7E">
      <w:pPr>
        <w:jc w:val="both"/>
        <w:rPr>
          <w:sz w:val="28"/>
          <w:szCs w:val="28"/>
        </w:rPr>
      </w:pPr>
    </w:p>
    <w:p w:rsidR="0089444D" w:rsidRDefault="0089444D" w:rsidP="00B26F7E">
      <w:pPr>
        <w:jc w:val="both"/>
        <w:rPr>
          <w:sz w:val="28"/>
          <w:szCs w:val="28"/>
        </w:rPr>
      </w:pPr>
    </w:p>
    <w:p w:rsidR="00550271" w:rsidRPr="00550271" w:rsidRDefault="0089444D" w:rsidP="0089444D">
      <w:pPr>
        <w:jc w:val="center"/>
        <w:rPr>
          <w:b/>
          <w:sz w:val="32"/>
          <w:szCs w:val="32"/>
        </w:rPr>
      </w:pPr>
      <w:r w:rsidRPr="00550271">
        <w:rPr>
          <w:b/>
          <w:sz w:val="32"/>
          <w:szCs w:val="32"/>
        </w:rPr>
        <w:lastRenderedPageBreak/>
        <w:t xml:space="preserve">Отчет главы администрации </w:t>
      </w:r>
      <w:r w:rsidR="00550271" w:rsidRPr="00550271">
        <w:rPr>
          <w:b/>
          <w:sz w:val="32"/>
          <w:szCs w:val="32"/>
        </w:rPr>
        <w:t xml:space="preserve">Новобурецкого сельского </w:t>
      </w:r>
      <w:r w:rsidRPr="00550271">
        <w:rPr>
          <w:b/>
          <w:sz w:val="32"/>
          <w:szCs w:val="32"/>
        </w:rPr>
        <w:t>поселения</w:t>
      </w:r>
      <w:r w:rsidRPr="00550271">
        <w:rPr>
          <w:rStyle w:val="a9"/>
          <w:b w:val="0"/>
          <w:color w:val="808080" w:themeColor="background1" w:themeShade="80"/>
          <w:sz w:val="32"/>
          <w:szCs w:val="32"/>
        </w:rPr>
        <w:t> </w:t>
      </w:r>
      <w:r w:rsidRPr="00550271">
        <w:rPr>
          <w:b/>
          <w:sz w:val="32"/>
          <w:szCs w:val="32"/>
        </w:rPr>
        <w:t xml:space="preserve">по итогамсоциально-экономического развития </w:t>
      </w:r>
    </w:p>
    <w:p w:rsidR="0089444D" w:rsidRPr="00550271" w:rsidRDefault="006D453D" w:rsidP="0089444D">
      <w:pPr>
        <w:jc w:val="center"/>
        <w:rPr>
          <w:rStyle w:val="a9"/>
          <w:b w:val="0"/>
          <w:color w:val="808080" w:themeColor="background1" w:themeShade="80"/>
          <w:sz w:val="32"/>
          <w:szCs w:val="32"/>
        </w:rPr>
      </w:pPr>
      <w:r>
        <w:rPr>
          <w:b/>
          <w:sz w:val="32"/>
          <w:szCs w:val="32"/>
        </w:rPr>
        <w:t>за</w:t>
      </w:r>
      <w:r w:rsidR="0089444D" w:rsidRPr="00550271">
        <w:rPr>
          <w:b/>
          <w:sz w:val="32"/>
          <w:szCs w:val="32"/>
        </w:rPr>
        <w:t xml:space="preserve">2024 </w:t>
      </w:r>
      <w:r>
        <w:rPr>
          <w:b/>
          <w:sz w:val="32"/>
          <w:szCs w:val="32"/>
        </w:rPr>
        <w:t>год.</w:t>
      </w:r>
    </w:p>
    <w:p w:rsidR="0089444D" w:rsidRPr="00E20B4B" w:rsidRDefault="0089444D" w:rsidP="0089444D">
      <w:pPr>
        <w:pStyle w:val="a8"/>
        <w:spacing w:before="0" w:beforeAutospacing="0" w:after="0" w:afterAutospacing="0"/>
        <w:ind w:right="1132"/>
        <w:rPr>
          <w:rStyle w:val="a9"/>
          <w:color w:val="808080" w:themeColor="background1" w:themeShade="80"/>
          <w:sz w:val="28"/>
          <w:szCs w:val="28"/>
        </w:rPr>
      </w:pP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4B">
        <w:rPr>
          <w:rFonts w:ascii="Times New Roman" w:hAnsi="Times New Roman" w:cs="Times New Roman"/>
          <w:b/>
          <w:sz w:val="28"/>
          <w:szCs w:val="28"/>
        </w:rPr>
        <w:t>Общие сведения о муниципальном образовании.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 соответствии с действующим законодательством и Уставом муниципального образования Новобурецкое сельское поселение представляю вашему вниманию отчет о результатах деятельности администрации Новобурецкого сельского поселения за 2024 год, который позволит оценить достигнутые результаты и определить основные задачи и направления работы на 2025год.</w:t>
      </w:r>
      <w:r w:rsidRPr="00E20B4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br/>
        <w:t>Деятельность администрации определяется положениями Федерального закона от 06.10.2003г. № 131 -ФЗ «Об общих принципах организации местного самоуправления в РФ», Уставом поселения и иными правовыми актами.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Территория МО составляет 4732 га. В состав территории поселения входят 1 населённый пункт. Административным центром Новобурецкого</w:t>
      </w:r>
      <w:r w:rsidRPr="00E20B4B">
        <w:rPr>
          <w:rFonts w:ascii="Times New Roman" w:hAnsi="Times New Roman" w:cs="Times New Roman"/>
          <w:spacing w:val="4"/>
          <w:sz w:val="28"/>
          <w:szCs w:val="28"/>
        </w:rPr>
        <w:t xml:space="preserve"> сельского</w:t>
      </w:r>
      <w:r w:rsidRPr="00E20B4B">
        <w:rPr>
          <w:rFonts w:ascii="Times New Roman" w:hAnsi="Times New Roman" w:cs="Times New Roman"/>
          <w:sz w:val="28"/>
          <w:szCs w:val="28"/>
        </w:rPr>
        <w:t xml:space="preserve"> поселения является село </w:t>
      </w:r>
      <w:proofErr w:type="gramStart"/>
      <w:r w:rsidRPr="00E20B4B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E20B4B">
        <w:rPr>
          <w:rFonts w:ascii="Times New Roman" w:hAnsi="Times New Roman" w:cs="Times New Roman"/>
          <w:sz w:val="28"/>
          <w:szCs w:val="28"/>
        </w:rPr>
        <w:t xml:space="preserve"> Бурец. 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В селе фактически проживает около 200 человек. Родилось - 0, умерло – 3.  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На территории поселения работает: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- филиал МКОУ ООШ дер. Средняя Тойма дошкольная группа на 4 часа без питания на 11 мест посещает 8 человек.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- фельдшерско акушерский пункт;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- Новобурецкая сельская библиотека – филиал «Вятскополянской РЦБС»;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E20B4B">
        <w:rPr>
          <w:rFonts w:ascii="Times New Roman" w:eastAsia="Times New Roman" w:hAnsi="Times New Roman" w:cs="Times New Roman"/>
          <w:sz w:val="28"/>
          <w:szCs w:val="28"/>
        </w:rPr>
        <w:t>Новобурецкий</w:t>
      </w:r>
      <w:proofErr w:type="spellEnd"/>
      <w:r w:rsidRPr="00E20B4B">
        <w:rPr>
          <w:rFonts w:ascii="Times New Roman" w:eastAsia="Times New Roman" w:hAnsi="Times New Roman" w:cs="Times New Roman"/>
          <w:sz w:val="28"/>
          <w:szCs w:val="28"/>
        </w:rPr>
        <w:t xml:space="preserve"> сельский клуб МБУК РОМЦ;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- сельскохозяйственное предприятие ООО «Русь»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- магазин РАЙПО товаров повседневного спроса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20B4B">
        <w:rPr>
          <w:rFonts w:ascii="Times New Roman" w:hAnsi="Times New Roman" w:cs="Times New Roman"/>
          <w:sz w:val="28"/>
          <w:szCs w:val="28"/>
        </w:rPr>
        <w:t xml:space="preserve"> коммунальные услуги предоставляет МКП  «Коммунальные системы»</w:t>
      </w:r>
      <w:r w:rsidRPr="00E20B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44D" w:rsidRPr="00E20B4B" w:rsidRDefault="0089444D" w:rsidP="008944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b/>
          <w:sz w:val="28"/>
          <w:szCs w:val="28"/>
        </w:rPr>
        <w:t>Бюджет.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>Доходы бюджета формируются за счет налоговых и неналоговых поступлений, дотации на выравнивание бюджетной обеспеченности, безвозмездных перечислений из бюджетов других уровней.</w:t>
      </w: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4B">
        <w:rPr>
          <w:rFonts w:ascii="Times New Roman" w:hAnsi="Times New Roman" w:cs="Times New Roman"/>
          <w:b/>
          <w:sz w:val="28"/>
          <w:szCs w:val="28"/>
        </w:rPr>
        <w:t>Доходы бюджета.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 целях обеспечения исполнения доходной части бюджета в течение 2024 года проводилась работа с должниками по налогам</w:t>
      </w:r>
      <w:r w:rsidRPr="00E20B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 xml:space="preserve">В 2024 году  продолжили работу по выявлению незарегистрированных прав на земельные участки землепользователей.  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t xml:space="preserve">Доходы бюджета муниципального образования Новобурецкое сельское поселение за 2024 год составили 4 592,31 тыс. рублей. Налоговых и неналоговых доходов поступило 751,15 тыс. рублей, безвозмездных поступлений 3 841,16 тыс. рублей. 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sz w:val="28"/>
          <w:szCs w:val="28"/>
        </w:rPr>
        <w:lastRenderedPageBreak/>
        <w:t>По сравнению с исполнением бюджета на 2023 год в 2024 году наблюдается рост доходной части бюджета на 2 376,97 тыс. рублей.</w:t>
      </w: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4B">
        <w:rPr>
          <w:rFonts w:ascii="Times New Roman" w:hAnsi="Times New Roman" w:cs="Times New Roman"/>
          <w:b/>
          <w:sz w:val="28"/>
          <w:szCs w:val="28"/>
        </w:rPr>
        <w:t>Расходы бюджета.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Расходы бюджета Новобурецкого сельского поселения на 2024 год исполнены в сумме 4 615,86 ты рублей: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- общегосударственные вопросы в сумме 1 565,75 тыс. рублей. По данному разделу осуществлялись расходы на содержание и обеспечение деятельности главы поселения, администрации и другие общегосударственные вопросы,  связанные с содержанием муниципального имущества.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 - «Национальная оборона» в сумме 135,40 тыс. руб. По данному разделу отражались расходы </w:t>
      </w:r>
      <w:r w:rsidRPr="00E20B4B">
        <w:rPr>
          <w:rFonts w:ascii="Times New Roman" w:hAnsi="Times New Roman" w:cs="Times New Roman"/>
          <w:bCs/>
          <w:sz w:val="28"/>
          <w:szCs w:val="28"/>
        </w:rPr>
        <w:t>на исполнение полномочий по первичному воинскому учету: расходы на выплату персоналу – 133,66 тыс. руб., покупку канцелярских товаров – 1,74 тыс. руб.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- «Национальная экономика» в сумме 2 474,69 тыс. рублей. По данному разделу были предусмотрены средства: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на чистку дорог от снега и разработку сметной документации на ремонт автодороги </w:t>
      </w:r>
      <w:proofErr w:type="gramStart"/>
      <w:r w:rsidRPr="00E20B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0B4B">
        <w:rPr>
          <w:rFonts w:ascii="Times New Roman" w:hAnsi="Times New Roman" w:cs="Times New Roman"/>
          <w:sz w:val="28"/>
          <w:szCs w:val="28"/>
        </w:rPr>
        <w:t xml:space="preserve"> с. Новый Бурец – 138,00 тыс. руб.;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на выполнение работ по ремонту автодороги вс. Новый Бурец и строй контроль – 2 219,07  тыс. руб.;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на разработку документов градостроительного зонирования в части подготовки сведений о границах территориальных зон – 117,62 тыс. руб.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- «Жилищно-коммунальное хозяйство» в сумме 256,07 тыс. рублей. Данные средства направлены: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на оплату электроэнергии и услуг по ТКО – 48,64 тыс. руб.;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на ремонт уличного освещения – 23,00 тыс. руб.;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на уборку площадок ТКО/скашивание сорняков и проведению работ по благоустройству поселения (уборка аварийных деревьев)  –184,43 тыс. руб. 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- «Социальная политика» в сумме 183,95 тыс. рублей предусмотренных на выплату доплат к пенсиям муниципальных служащих.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В 2024 году расходы по заработной плате и начислениями на нее профинансированы в сумме 1 170,54 тыс. рублей, по оплате коммунальных услуг 351,49 тыс. рублей.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По сравнению с 2023 годом в целом расходная часть бюджета увеличилась на 2 473,58 тыс. рублей.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Просроченной кредиторской задолженности по выплате заработной платы с начислениями и расчетам за тепло- и электроэнергию по состоянию на 01.01.2025 года Новобурецкое сельское поселение не имеет.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Бюджет Новобурецкого сельского поселения за 2024 год исполнен с дефицитом 23,55 тыс. рублей.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Долговых обязательств Новобурецкое сельское поселение не имеет.</w:t>
      </w: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0B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Жилищно-коммунальное хозяйство:</w:t>
      </w: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E20B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Теплоснабжение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0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Новобурецкого сельского поселения многоквартирных домов </w:t>
      </w:r>
      <w:proofErr w:type="gramStart"/>
      <w:r w:rsidRPr="00E20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нету</w:t>
      </w:r>
      <w:proofErr w:type="gramEnd"/>
      <w:r w:rsidRPr="00E20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 всех остальных домов индивидуальное отопление.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B4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Социальные объекты обеспечением теплом занимаются 2 организации это МКП «Коммунальные системы», ООО «Коммунальщик».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0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2024 году отопительный период начался в соответствии с погодными условиями без проблем.</w:t>
      </w: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E20B4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Водоснабжение, водоотведение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20B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территории поселения ведет свою работу МКП «Коммунальные системы» </w:t>
      </w:r>
      <w:proofErr w:type="gramStart"/>
      <w:r w:rsidRPr="00E20B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который</w:t>
      </w:r>
      <w:proofErr w:type="gramEnd"/>
      <w:r w:rsidRPr="00E20B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обеспечивает работу сетей водоснабжения.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Центрального водоотведения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нету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у всех индивидуальные выгребные ямы.</w:t>
      </w:r>
    </w:p>
    <w:p w:rsidR="0089444D" w:rsidRPr="00E20B4B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4B"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 в границах Новобурецкого сельского поселения составляет  4005 м.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Выполнены работы по ремонту автомобильной дороги  местного значения по ул</w:t>
      </w:r>
      <w:proofErr w:type="gramStart"/>
      <w:r w:rsidRPr="00E20B4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20B4B">
        <w:rPr>
          <w:rFonts w:ascii="Times New Roman" w:hAnsi="Times New Roman" w:cs="Times New Roman"/>
          <w:sz w:val="28"/>
          <w:szCs w:val="28"/>
        </w:rPr>
        <w:t xml:space="preserve">овая в с.Новый Бурец.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Провели  работы по содержанию дорог: уборка от снега. 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В 2024 году были выполнены следующие мероприятия: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- спил аварийных деревьев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- 2х-кратное кошение территорий общего пользования в с</w:t>
      </w:r>
      <w:proofErr w:type="gramStart"/>
      <w:r w:rsidRPr="00E20B4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20B4B">
        <w:rPr>
          <w:rFonts w:ascii="Times New Roman" w:hAnsi="Times New Roman" w:cs="Times New Roman"/>
          <w:sz w:val="28"/>
          <w:szCs w:val="28"/>
        </w:rPr>
        <w:t>овый Бурец, а  так же детской площадки и контейнерных площадок;</w:t>
      </w:r>
    </w:p>
    <w:p w:rsidR="0089444D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- выполнена комплексная уборка территории (весенние субботники).</w:t>
      </w:r>
    </w:p>
    <w:p w:rsidR="0089444D" w:rsidRPr="00E20B4B" w:rsidRDefault="0089444D" w:rsidP="0089444D">
      <w:pPr>
        <w:jc w:val="both"/>
        <w:rPr>
          <w:sz w:val="28"/>
          <w:szCs w:val="28"/>
        </w:rPr>
      </w:pPr>
      <w:r w:rsidRPr="00754549">
        <w:rPr>
          <w:sz w:val="28"/>
          <w:szCs w:val="28"/>
        </w:rPr>
        <w:t>Вывозом  коммунальных отходов занимается МП «Благоустройство Города Вятские Поляны».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Работа администрации в области обеспечения первичных мер пожарной безопасности осуществляется в следующих направлениях: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ab/>
        <w:t>- организация проведения противопожарной пропаганды (через сайт поселения и социальные сети в  «Интернет», информационные стенды населенных пунктов, а также на сходах жителей с участием представителя ОНД);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ab/>
        <w:t>- оснащение и содержание в исправном состоянии первичных средств пожаротушения на объектах муниципальной собственности;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- разработка и осуществление мероприятий по обеспечению надлежащего состояния источников противопожарного водоснабжения. 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Военно-учетный стол</w:t>
      </w:r>
    </w:p>
    <w:p w:rsidR="0089444D" w:rsidRPr="00E20B4B" w:rsidRDefault="0089444D" w:rsidP="0089444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В рамках исполнения отдельных государственных полномочий в части ведения воинского учета, в соответствии с требованиями Федерального закона от 28.03.1998 №53-ФЗ «О воинской обязанности и военной службе» администрация поселения ведет воинский учет. По состоянию на 01.01.2025 года </w:t>
      </w:r>
      <w:r w:rsidRPr="00E20B4B">
        <w:rPr>
          <w:rFonts w:ascii="Times New Roman" w:eastAsia="Calibri" w:hAnsi="Times New Roman" w:cs="Times New Roman"/>
          <w:sz w:val="28"/>
          <w:szCs w:val="28"/>
        </w:rPr>
        <w:t>на воинском учете состоит 56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Pr="00E20B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Работа администрации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Работа специалистов администрации осуществляется в соответствии со 131 Федеральным законом «Об общих принципах организации местного самоуправления в РФ», Уставом поселения, федеральными и региональными правовыми актами.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lastRenderedPageBreak/>
        <w:t>В штате  администрации   2 муниципальных служащих и 1 сотрудник, не относящиеся к муниципальным служащим. Работа администрации поселения является регламентированной, ответственной, многосторонней в части исполнения полномочий и взаимодействия с населением.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Информационным источником для изучения деятельности нашего поселения является официальный сайт поселения, социальные сети (одноклассники, </w:t>
      </w:r>
      <w:proofErr w:type="spellStart"/>
      <w:r w:rsidRPr="00E20B4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20B4B">
        <w:rPr>
          <w:rFonts w:ascii="Times New Roman" w:hAnsi="Times New Roman" w:cs="Times New Roman"/>
          <w:sz w:val="28"/>
          <w:szCs w:val="28"/>
        </w:rPr>
        <w:t xml:space="preserve">) где размещаются нормативные документы и другая информация. На сайте, в социальных сетях (одноклассники, </w:t>
      </w:r>
      <w:proofErr w:type="spellStart"/>
      <w:r w:rsidRPr="00E20B4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20B4B">
        <w:rPr>
          <w:rFonts w:ascii="Times New Roman" w:hAnsi="Times New Roman" w:cs="Times New Roman"/>
          <w:sz w:val="28"/>
          <w:szCs w:val="28"/>
        </w:rPr>
        <w:t xml:space="preserve">) можно видеть новости поселения, объявления, успехи и достижения, а также проблемы, над которыми мы работаем. Сайт и социальные сети (одноклассники, </w:t>
      </w:r>
      <w:proofErr w:type="spellStart"/>
      <w:r w:rsidRPr="00E20B4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20B4B">
        <w:rPr>
          <w:rFonts w:ascii="Times New Roman" w:hAnsi="Times New Roman" w:cs="Times New Roman"/>
          <w:sz w:val="28"/>
          <w:szCs w:val="28"/>
        </w:rPr>
        <w:t>) обновляется по мере поступления информации.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Одним из важнейших направлений в работе Администрации  является решение личных вопросов граждан. Письма, заявления, обращения, жалобы поступают почтовым отправлением, на электронный адрес администрации, на официальный сайт администрации, посредством </w:t>
      </w:r>
      <w:proofErr w:type="gramStart"/>
      <w:r w:rsidRPr="00E20B4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E20B4B">
        <w:rPr>
          <w:rFonts w:ascii="Times New Roman" w:hAnsi="Times New Roman" w:cs="Times New Roman"/>
          <w:sz w:val="28"/>
          <w:szCs w:val="28"/>
        </w:rPr>
        <w:t xml:space="preserve">, сообщениями в ВК, а также устно. </w:t>
      </w:r>
    </w:p>
    <w:p w:rsidR="0089444D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В основном обращения граждан касаются ремонта и содержания дорог, уличного освещения, благоустройства, нарушение тишины и покоя,  бездомных животных.</w:t>
      </w:r>
    </w:p>
    <w:p w:rsidR="006D453D" w:rsidRPr="006D453D" w:rsidRDefault="006D453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2024</w:t>
      </w:r>
      <w:r w:rsidRPr="006D453D">
        <w:rPr>
          <w:rFonts w:ascii="Times New Roman" w:hAnsi="Times New Roman" w:cs="Times New Roman"/>
          <w:sz w:val="28"/>
          <w:szCs w:val="28"/>
        </w:rPr>
        <w:t xml:space="preserve"> года работала сельская Дума, в состав</w:t>
      </w:r>
      <w:r>
        <w:rPr>
          <w:rFonts w:ascii="Times New Roman" w:hAnsi="Times New Roman" w:cs="Times New Roman"/>
          <w:sz w:val="28"/>
          <w:szCs w:val="28"/>
        </w:rPr>
        <w:t>е 6</w:t>
      </w:r>
      <w:r w:rsidRPr="006D453D">
        <w:rPr>
          <w:rFonts w:ascii="Times New Roman" w:hAnsi="Times New Roman" w:cs="Times New Roman"/>
          <w:sz w:val="28"/>
          <w:szCs w:val="28"/>
        </w:rPr>
        <w:t xml:space="preserve"> депутатов.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Совет ветеранов.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На территории нашего поселения функционирует Совет Ветеранов.  Пожилым людям совет ветеранов уделяет внимание, поздравляет с днем рождения, оказывают материальную помощь при стационарном лечении. Проводят праздничные мероприятия для пожилых людей 1 октября, Старый Новый год, 23 февраля и 8 марта.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Работа Культурно-досугового центра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На территории поселения работает библиотека и сельский Дом культуры (закрыто в связи с отсутствием специалистов). 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Волонтерская организация «Маскировочные сети»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Организация занимается волонтерской работой в части плетения сетей и заливки окопных свечей.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0B4B">
        <w:rPr>
          <w:rFonts w:ascii="Times New Roman" w:hAnsi="Times New Roman" w:cs="Times New Roman"/>
          <w:sz w:val="28"/>
          <w:szCs w:val="28"/>
        </w:rPr>
        <w:t>Хочу выразить огромную благодарность каждому участвующему человеку в общем благом деле.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Вместе мы сила! </w:t>
      </w:r>
    </w:p>
    <w:p w:rsidR="0089444D" w:rsidRPr="00D4039F" w:rsidRDefault="0089444D" w:rsidP="008944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39F">
        <w:rPr>
          <w:rFonts w:ascii="Times New Roman" w:hAnsi="Times New Roman" w:cs="Times New Roman"/>
          <w:b/>
          <w:sz w:val="28"/>
          <w:szCs w:val="28"/>
        </w:rPr>
        <w:t>Предпринимательская деятельность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Стабильно работает и развивается сельхозпредприятие ООО «Русь», занимаются скотоводством (молочного и мясного направления) и растениеводством.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>В полном объеме выплачивает налоговые платежи во все уровни бюджетов.</w:t>
      </w:r>
    </w:p>
    <w:p w:rsidR="0089444D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0B4B">
        <w:rPr>
          <w:rFonts w:ascii="Times New Roman" w:hAnsi="Times New Roman" w:cs="Times New Roman"/>
          <w:sz w:val="28"/>
          <w:szCs w:val="28"/>
        </w:rPr>
        <w:t xml:space="preserve">Всего поголовья скота 982 головы из них дойного 440 голов. Целенаправленно ведется работа по улучшению кормовой базы, что позволяет увеличить производство молока, среднесуточные привесы КРС. Обновляется машинно-тракторный парк. </w:t>
      </w:r>
      <w:r w:rsidR="00550271">
        <w:rPr>
          <w:rFonts w:ascii="Times New Roman" w:hAnsi="Times New Roman" w:cs="Times New Roman"/>
          <w:sz w:val="28"/>
          <w:szCs w:val="28"/>
        </w:rPr>
        <w:t>Так в 2024 году было приобретено:</w:t>
      </w:r>
    </w:p>
    <w:p w:rsidR="00550271" w:rsidRPr="00550271" w:rsidRDefault="00550271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-средний предпосевной культиватор </w:t>
      </w:r>
      <w:r>
        <w:rPr>
          <w:rFonts w:ascii="Times New Roman" w:hAnsi="Times New Roman" w:cs="Times New Roman"/>
          <w:sz w:val="28"/>
          <w:szCs w:val="28"/>
          <w:lang w:val="en-US"/>
        </w:rPr>
        <w:t>Tillermaster</w:t>
      </w:r>
      <w:r w:rsidRPr="00550271">
        <w:rPr>
          <w:rFonts w:ascii="Times New Roman" w:hAnsi="Times New Roman" w:cs="Times New Roman"/>
          <w:sz w:val="28"/>
          <w:szCs w:val="28"/>
        </w:rPr>
        <w:t xml:space="preserve"> 7200,</w:t>
      </w:r>
    </w:p>
    <w:p w:rsidR="00550271" w:rsidRPr="00550271" w:rsidRDefault="00550271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0271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грузовой тягач седельный </w:t>
      </w:r>
      <w:r>
        <w:rPr>
          <w:rFonts w:ascii="Times New Roman" w:hAnsi="Times New Roman" w:cs="Times New Roman"/>
          <w:sz w:val="28"/>
          <w:szCs w:val="28"/>
          <w:lang w:val="en-US"/>
        </w:rPr>
        <w:t>SCANIAR</w:t>
      </w:r>
      <w:r w:rsidRPr="00550271">
        <w:rPr>
          <w:rFonts w:ascii="Times New Roman" w:hAnsi="Times New Roman" w:cs="Times New Roman"/>
          <w:sz w:val="28"/>
          <w:szCs w:val="28"/>
        </w:rPr>
        <w:t>440</w:t>
      </w:r>
    </w:p>
    <w:p w:rsidR="00550271" w:rsidRPr="00550271" w:rsidRDefault="00550271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02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трактор с/х </w:t>
      </w:r>
      <w:r>
        <w:rPr>
          <w:rFonts w:ascii="Times New Roman" w:hAnsi="Times New Roman" w:cs="Times New Roman"/>
          <w:sz w:val="28"/>
          <w:szCs w:val="28"/>
          <w:lang w:val="en-US"/>
        </w:rPr>
        <w:t>DEUTZ</w:t>
      </w:r>
      <w:r w:rsidRPr="005502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FAHRACROLUX</w:t>
      </w:r>
      <w:r w:rsidRPr="00550271">
        <w:rPr>
          <w:rFonts w:ascii="Times New Roman" w:hAnsi="Times New Roman" w:cs="Times New Roman"/>
          <w:sz w:val="28"/>
          <w:szCs w:val="28"/>
        </w:rPr>
        <w:t xml:space="preserve"> 4,8</w:t>
      </w:r>
    </w:p>
    <w:p w:rsidR="00550271" w:rsidRPr="00E20B4B" w:rsidRDefault="00550271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протравитель семян камерный ПСК-15</w:t>
      </w:r>
    </w:p>
    <w:p w:rsidR="0089444D" w:rsidRPr="00D4039F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039F">
        <w:rPr>
          <w:rFonts w:ascii="Times New Roman" w:hAnsi="Times New Roman" w:cs="Times New Roman"/>
          <w:sz w:val="28"/>
          <w:szCs w:val="28"/>
        </w:rPr>
        <w:t>В 2024 году выручка от реализации продукции (работ, услуг) составила 162377,00 тыс</w:t>
      </w:r>
      <w:proofErr w:type="gramStart"/>
      <w:r w:rsidRPr="00D403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4039F">
        <w:rPr>
          <w:rFonts w:ascii="Times New Roman" w:hAnsi="Times New Roman" w:cs="Times New Roman"/>
          <w:sz w:val="28"/>
          <w:szCs w:val="28"/>
        </w:rPr>
        <w:t xml:space="preserve">уб., в том числе сельскохозяйственной продукции собственного производства и продуктов ее переработки в ООО «Русь» составила 161038,00 тыс.руб.; прибыль за 2024 год составила 15259,00 тыс.руб. </w:t>
      </w:r>
    </w:p>
    <w:p w:rsidR="0089444D" w:rsidRPr="00D4039F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039F">
        <w:rPr>
          <w:rFonts w:ascii="Times New Roman" w:hAnsi="Times New Roman" w:cs="Times New Roman"/>
          <w:sz w:val="28"/>
          <w:szCs w:val="28"/>
        </w:rPr>
        <w:t>Общая площадь земель  2110 га, все земли обрабатываются.</w:t>
      </w:r>
    </w:p>
    <w:p w:rsidR="0089444D" w:rsidRPr="00D4039F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039F">
        <w:rPr>
          <w:rFonts w:ascii="Times New Roman" w:hAnsi="Times New Roman" w:cs="Times New Roman"/>
          <w:sz w:val="28"/>
          <w:szCs w:val="28"/>
        </w:rPr>
        <w:t>Государственная помощь:</w:t>
      </w:r>
    </w:p>
    <w:p w:rsidR="0089444D" w:rsidRPr="00D4039F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039F">
        <w:rPr>
          <w:rFonts w:ascii="Times New Roman" w:hAnsi="Times New Roman" w:cs="Times New Roman"/>
          <w:sz w:val="28"/>
          <w:szCs w:val="28"/>
        </w:rPr>
        <w:t xml:space="preserve">получено бюджетных средств: всего за 2024 год – 10 333 000,00 руб. </w:t>
      </w:r>
    </w:p>
    <w:p w:rsidR="0089444D" w:rsidRPr="00E20B4B" w:rsidRDefault="0089444D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4039F">
        <w:rPr>
          <w:rFonts w:ascii="Times New Roman" w:hAnsi="Times New Roman" w:cs="Times New Roman"/>
          <w:sz w:val="28"/>
          <w:szCs w:val="28"/>
        </w:rPr>
        <w:t>Постоянно работающих в хозяйстве - 48 человек.</w:t>
      </w:r>
    </w:p>
    <w:p w:rsidR="0089444D" w:rsidRDefault="0089444D" w:rsidP="0089444D">
      <w:pPr>
        <w:pStyle w:val="a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50271" w:rsidRDefault="00550271" w:rsidP="00894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0271">
        <w:rPr>
          <w:rFonts w:ascii="Times New Roman" w:hAnsi="Times New Roman" w:cs="Times New Roman"/>
          <w:sz w:val="28"/>
          <w:szCs w:val="28"/>
        </w:rPr>
        <w:t xml:space="preserve">В селе одно торговое предприятие – магазин </w:t>
      </w:r>
      <w:proofErr w:type="spellStart"/>
      <w:r w:rsidRPr="0055027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550271">
        <w:rPr>
          <w:rFonts w:ascii="Times New Roman" w:hAnsi="Times New Roman" w:cs="Times New Roman"/>
          <w:sz w:val="28"/>
          <w:szCs w:val="28"/>
        </w:rPr>
        <w:t>, которое обеспечивает население товарами первой необходимости, также широко используется продажа товара в кредит под заказ.</w:t>
      </w:r>
    </w:p>
    <w:p w:rsidR="00550271" w:rsidRPr="00550271" w:rsidRDefault="00550271" w:rsidP="0089444D">
      <w:pPr>
        <w:pStyle w:val="a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444D" w:rsidRPr="00E20B4B" w:rsidRDefault="0089444D" w:rsidP="0089444D">
      <w:pPr>
        <w:pStyle w:val="a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0B4B">
        <w:rPr>
          <w:rFonts w:ascii="Times New Roman" w:eastAsia="Times New Roman" w:hAnsi="Times New Roman" w:cs="Times New Roman"/>
          <w:iCs/>
          <w:sz w:val="28"/>
          <w:szCs w:val="28"/>
        </w:rPr>
        <w:t>Спасибо за внимание!</w:t>
      </w:r>
    </w:p>
    <w:p w:rsidR="0089444D" w:rsidRPr="0039487B" w:rsidRDefault="0089444D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8C576F" w:rsidRDefault="008C576F"/>
    <w:sectPr w:rsidR="008C576F" w:rsidSect="006A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84EAB"/>
    <w:multiLevelType w:val="hybridMultilevel"/>
    <w:tmpl w:val="D2129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FD2"/>
    <w:rsid w:val="00007117"/>
    <w:rsid w:val="0011346B"/>
    <w:rsid w:val="001306B4"/>
    <w:rsid w:val="002003EB"/>
    <w:rsid w:val="002E1052"/>
    <w:rsid w:val="004059E2"/>
    <w:rsid w:val="00550271"/>
    <w:rsid w:val="005A766E"/>
    <w:rsid w:val="006A3F96"/>
    <w:rsid w:val="006D453D"/>
    <w:rsid w:val="00761A66"/>
    <w:rsid w:val="0083362A"/>
    <w:rsid w:val="00887785"/>
    <w:rsid w:val="0089444D"/>
    <w:rsid w:val="008C576F"/>
    <w:rsid w:val="0090074A"/>
    <w:rsid w:val="00956B79"/>
    <w:rsid w:val="00957142"/>
    <w:rsid w:val="009D7FD2"/>
    <w:rsid w:val="00A516A6"/>
    <w:rsid w:val="00A74C7D"/>
    <w:rsid w:val="00A800C7"/>
    <w:rsid w:val="00B26F7E"/>
    <w:rsid w:val="00CD3BDB"/>
    <w:rsid w:val="00CE564B"/>
    <w:rsid w:val="00EE2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F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26F7E"/>
    <w:pPr>
      <w:ind w:left="720"/>
      <w:contextualSpacing/>
    </w:pPr>
  </w:style>
  <w:style w:type="table" w:styleId="a5">
    <w:name w:val="Table Grid"/>
    <w:basedOn w:val="a1"/>
    <w:uiPriority w:val="59"/>
    <w:rsid w:val="00B26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B26F7E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2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89444D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944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F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26F7E"/>
    <w:pPr>
      <w:ind w:left="720"/>
      <w:contextualSpacing/>
    </w:pPr>
  </w:style>
  <w:style w:type="table" w:styleId="a5">
    <w:name w:val="Table Grid"/>
    <w:basedOn w:val="a1"/>
    <w:uiPriority w:val="59"/>
    <w:rsid w:val="00B26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B26F7E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2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89444D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94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B89A5-75EF-490F-9A6E-D4E4CA6E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7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cp:lastPrinted>2025-04-24T11:55:00Z</cp:lastPrinted>
  <dcterms:created xsi:type="dcterms:W3CDTF">2024-04-18T08:25:00Z</dcterms:created>
  <dcterms:modified xsi:type="dcterms:W3CDTF">2025-04-24T11:55:00Z</dcterms:modified>
</cp:coreProperties>
</file>