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13" w:rsidRDefault="00E15213" w:rsidP="00C67A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:rsidR="00E50D9F" w:rsidRPr="003F55CA" w:rsidRDefault="0054308D" w:rsidP="003F55C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5CA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E50D9F" w:rsidRPr="003F55CA">
        <w:rPr>
          <w:rFonts w:ascii="Times New Roman" w:hAnsi="Times New Roman" w:cs="Times New Roman"/>
          <w:b/>
          <w:sz w:val="28"/>
          <w:szCs w:val="28"/>
        </w:rPr>
        <w:t>КАЯ   СЕЛЬСКАЯ  ДУМА</w:t>
      </w:r>
    </w:p>
    <w:p w:rsidR="00E50D9F" w:rsidRDefault="00E50D9F" w:rsidP="003F55C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5CA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3F55CA" w:rsidRPr="003F55CA" w:rsidRDefault="003F55CA" w:rsidP="003F55C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D9F" w:rsidRPr="00C85E7E" w:rsidRDefault="00E50D9F" w:rsidP="00E50D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5E7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50D9F" w:rsidRPr="00C85E7E" w:rsidRDefault="00775DD5" w:rsidP="00E50D9F">
      <w:pPr>
        <w:keepNext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25.02.2019 </w:t>
      </w:r>
      <w:r w:rsidR="00460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 09</w:t>
      </w:r>
    </w:p>
    <w:p w:rsidR="00E50D9F" w:rsidRPr="008459C9" w:rsidRDefault="00E50D9F" w:rsidP="008459C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E7E">
        <w:rPr>
          <w:rFonts w:ascii="Times New Roman" w:hAnsi="Times New Roman" w:cs="Times New Roman"/>
          <w:sz w:val="28"/>
          <w:szCs w:val="28"/>
        </w:rPr>
        <w:t xml:space="preserve">с. </w:t>
      </w:r>
      <w:r w:rsidR="0054308D">
        <w:rPr>
          <w:rFonts w:ascii="Times New Roman" w:hAnsi="Times New Roman" w:cs="Times New Roman"/>
          <w:sz w:val="28"/>
          <w:szCs w:val="28"/>
        </w:rPr>
        <w:t>Новый Бурец</w:t>
      </w:r>
    </w:p>
    <w:p w:rsidR="008459C9" w:rsidRPr="008459C9" w:rsidRDefault="008459C9" w:rsidP="00845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E7E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 Правила благоустройства   муниципального  образования  </w:t>
      </w:r>
      <w:r w:rsidR="0054308D">
        <w:rPr>
          <w:rFonts w:ascii="Times New Roman" w:hAnsi="Times New Roman" w:cs="Times New Roman"/>
          <w:b/>
          <w:bCs/>
          <w:sz w:val="28"/>
          <w:szCs w:val="28"/>
        </w:rPr>
        <w:t>Новобурецкое</w:t>
      </w:r>
      <w:r w:rsidRPr="00C85E7E">
        <w:rPr>
          <w:rFonts w:ascii="Times New Roman" w:hAnsi="Times New Roman" w:cs="Times New Roman"/>
          <w:b/>
          <w:bCs/>
          <w:sz w:val="28"/>
          <w:szCs w:val="28"/>
        </w:rPr>
        <w:t xml:space="preserve"> 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ельское поселение, </w:t>
      </w:r>
      <w:r w:rsidRPr="00405DB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утвержденные решением </w:t>
      </w:r>
      <w:r w:rsidR="00FC04CF">
        <w:rPr>
          <w:rFonts w:ascii="Times New Roman" w:hAnsi="Times New Roman" w:cs="Times New Roman"/>
          <w:b/>
          <w:bCs/>
          <w:sz w:val="28"/>
          <w:szCs w:val="28"/>
        </w:rPr>
        <w:t>Новобурецкой</w:t>
      </w:r>
      <w:r w:rsidR="00460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5DB1">
        <w:rPr>
          <w:rFonts w:ascii="Times New Roman" w:hAnsi="Times New Roman" w:cs="Times New Roman"/>
          <w:b/>
          <w:bCs/>
          <w:sz w:val="28"/>
          <w:szCs w:val="28"/>
        </w:rPr>
        <w:t xml:space="preserve">сельской Думы от </w:t>
      </w:r>
      <w:r w:rsidR="0054308D">
        <w:rPr>
          <w:rFonts w:ascii="Times New Roman" w:hAnsi="Times New Roman" w:cs="Times New Roman"/>
          <w:b/>
          <w:bCs/>
          <w:sz w:val="28"/>
          <w:szCs w:val="28"/>
        </w:rPr>
        <w:t>27.02.2015 № 3</w:t>
      </w:r>
    </w:p>
    <w:p w:rsidR="008459C9" w:rsidRPr="005C467F" w:rsidRDefault="008459C9" w:rsidP="00845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9C9" w:rsidRDefault="008459C9" w:rsidP="008459C9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603E6B">
        <w:rPr>
          <w:rFonts w:ascii="Times New Roman" w:hAnsi="Times New Roman" w:cs="Times New Roman"/>
          <w:sz w:val="28"/>
          <w:szCs w:val="28"/>
        </w:rPr>
        <w:t>Законом  Кировской области от 22.11</w:t>
      </w:r>
      <w:r>
        <w:rPr>
          <w:rFonts w:ascii="Times New Roman" w:hAnsi="Times New Roman" w:cs="Times New Roman"/>
          <w:sz w:val="28"/>
          <w:szCs w:val="28"/>
        </w:rPr>
        <w:t>.2018 № 197 «О порядке определения границ прилегающих территорий для целей благоустройства Кировской области</w:t>
      </w:r>
      <w:r w:rsidR="00603E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7711">
        <w:rPr>
          <w:rFonts w:ascii="Times New Roman" w:hAnsi="Times New Roman" w:cs="Times New Roman"/>
          <w:sz w:val="28"/>
          <w:szCs w:val="28"/>
        </w:rPr>
        <w:t xml:space="preserve">Уставом  муниципального образования </w:t>
      </w:r>
      <w:r w:rsidR="0054308D" w:rsidRPr="0054308D">
        <w:rPr>
          <w:rFonts w:ascii="Times New Roman" w:hAnsi="Times New Roman" w:cs="Times New Roman"/>
          <w:bCs/>
          <w:sz w:val="28"/>
          <w:szCs w:val="28"/>
        </w:rPr>
        <w:t>Новобурецкое</w:t>
      </w:r>
      <w:r w:rsidRPr="00337711">
        <w:rPr>
          <w:rFonts w:ascii="Times New Roman" w:hAnsi="Times New Roman" w:cs="Times New Roman"/>
          <w:sz w:val="28"/>
          <w:szCs w:val="28"/>
        </w:rPr>
        <w:t xml:space="preserve">  сельское поселение,</w:t>
      </w:r>
      <w:r w:rsidR="003F55CA">
        <w:rPr>
          <w:rFonts w:ascii="Times New Roman" w:hAnsi="Times New Roman" w:cs="Times New Roman"/>
          <w:sz w:val="28"/>
          <w:szCs w:val="28"/>
        </w:rPr>
        <w:t xml:space="preserve"> учитывая протест Вятскополянской межрайонной прокуратуры от 25.12.2018 № 02-07-2018, Новобурецкая сельская</w:t>
      </w:r>
      <w:r w:rsidRPr="00337711">
        <w:rPr>
          <w:rFonts w:ascii="Times New Roman" w:hAnsi="Times New Roman" w:cs="Times New Roman"/>
          <w:sz w:val="28"/>
          <w:szCs w:val="28"/>
        </w:rPr>
        <w:t xml:space="preserve">  Дума </w:t>
      </w:r>
      <w:r w:rsidRPr="00405DB1">
        <w:rPr>
          <w:rFonts w:ascii="Times New Roman" w:hAnsi="Times New Roman" w:cs="Times New Roman"/>
          <w:sz w:val="28"/>
          <w:szCs w:val="28"/>
        </w:rPr>
        <w:t>РЕШИЛА</w:t>
      </w:r>
      <w:r w:rsidRPr="00337711">
        <w:rPr>
          <w:rFonts w:ascii="Times New Roman" w:hAnsi="Times New Roman" w:cs="Times New Roman"/>
          <w:b/>
          <w:sz w:val="28"/>
          <w:szCs w:val="28"/>
        </w:rPr>
        <w:t>:</w:t>
      </w:r>
    </w:p>
    <w:p w:rsidR="008459C9" w:rsidRDefault="008459C9" w:rsidP="008459C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 xml:space="preserve">1. Внести в Правила благоустройства   муниципального  образования </w:t>
      </w:r>
      <w:r w:rsidR="00621CD4">
        <w:rPr>
          <w:rFonts w:ascii="Times New Roman" w:hAnsi="Times New Roman" w:cs="Times New Roman"/>
          <w:sz w:val="28"/>
          <w:szCs w:val="28"/>
        </w:rPr>
        <w:t>Новобурецкое</w:t>
      </w:r>
      <w:r>
        <w:rPr>
          <w:rFonts w:ascii="Times New Roman" w:hAnsi="Times New Roman" w:cs="Times New Roman"/>
          <w:sz w:val="28"/>
          <w:szCs w:val="28"/>
        </w:rPr>
        <w:t xml:space="preserve">   сельское поселение</w:t>
      </w:r>
      <w:r w:rsidRPr="0033771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337711">
        <w:rPr>
          <w:rFonts w:ascii="Times New Roman" w:hAnsi="Times New Roman" w:cs="Times New Roman"/>
          <w:sz w:val="28"/>
          <w:szCs w:val="28"/>
        </w:rPr>
        <w:t xml:space="preserve">  решением </w:t>
      </w:r>
      <w:r w:rsidR="0054308D">
        <w:rPr>
          <w:rFonts w:ascii="Times New Roman" w:hAnsi="Times New Roman" w:cs="Times New Roman"/>
          <w:sz w:val="28"/>
          <w:szCs w:val="28"/>
        </w:rPr>
        <w:t>Новобурецкой</w:t>
      </w:r>
      <w:bookmarkStart w:id="0" w:name="_GoBack"/>
      <w:bookmarkEnd w:id="0"/>
      <w:r w:rsidRPr="005430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B78"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="00621CD4" w:rsidRPr="00391B78">
        <w:rPr>
          <w:rFonts w:ascii="Times New Roman" w:hAnsi="Times New Roman" w:cs="Times New Roman"/>
          <w:sz w:val="28"/>
          <w:szCs w:val="28"/>
        </w:rPr>
        <w:t>27.02.2015</w:t>
      </w:r>
      <w:r w:rsidRPr="00391B78">
        <w:rPr>
          <w:rFonts w:ascii="Times New Roman" w:hAnsi="Times New Roman" w:cs="Times New Roman"/>
          <w:sz w:val="28"/>
          <w:szCs w:val="28"/>
        </w:rPr>
        <w:t xml:space="preserve">  №</w:t>
      </w:r>
      <w:r w:rsidR="00621CD4" w:rsidRPr="00391B78">
        <w:rPr>
          <w:rFonts w:ascii="Times New Roman" w:hAnsi="Times New Roman" w:cs="Times New Roman"/>
          <w:sz w:val="28"/>
          <w:szCs w:val="28"/>
        </w:rPr>
        <w:t>3</w:t>
      </w:r>
      <w:r w:rsidRPr="00391B78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621CD4" w:rsidRPr="00391B78">
        <w:rPr>
          <w:rFonts w:ascii="Times New Roman" w:hAnsi="Times New Roman" w:cs="Times New Roman"/>
          <w:sz w:val="28"/>
          <w:szCs w:val="28"/>
        </w:rPr>
        <w:t>17</w:t>
      </w:r>
      <w:r w:rsidRPr="00391B78">
        <w:rPr>
          <w:rFonts w:ascii="Times New Roman" w:hAnsi="Times New Roman" w:cs="Times New Roman"/>
          <w:sz w:val="28"/>
          <w:szCs w:val="28"/>
        </w:rPr>
        <w:t>.</w:t>
      </w:r>
      <w:r w:rsidR="00621CD4" w:rsidRPr="00391B78">
        <w:rPr>
          <w:rFonts w:ascii="Times New Roman" w:hAnsi="Times New Roman" w:cs="Times New Roman"/>
          <w:sz w:val="28"/>
          <w:szCs w:val="28"/>
        </w:rPr>
        <w:t>11</w:t>
      </w:r>
      <w:r w:rsidRPr="00391B78">
        <w:rPr>
          <w:rFonts w:ascii="Times New Roman" w:hAnsi="Times New Roman" w:cs="Times New Roman"/>
          <w:sz w:val="28"/>
          <w:szCs w:val="28"/>
        </w:rPr>
        <w:t>.2015 № 3</w:t>
      </w:r>
      <w:r w:rsidR="00621CD4" w:rsidRPr="00391B78">
        <w:rPr>
          <w:rFonts w:ascii="Times New Roman" w:hAnsi="Times New Roman" w:cs="Times New Roman"/>
          <w:sz w:val="28"/>
          <w:szCs w:val="28"/>
        </w:rPr>
        <w:t>9</w:t>
      </w:r>
      <w:r w:rsidRPr="00391B78">
        <w:rPr>
          <w:rFonts w:ascii="Times New Roman" w:hAnsi="Times New Roman" w:cs="Times New Roman"/>
          <w:sz w:val="28"/>
          <w:szCs w:val="28"/>
        </w:rPr>
        <w:t xml:space="preserve">, от 26.02.2016  № 5, от </w:t>
      </w:r>
      <w:r w:rsidR="00621CD4" w:rsidRPr="00391B78">
        <w:rPr>
          <w:rFonts w:ascii="Times New Roman" w:hAnsi="Times New Roman" w:cs="Times New Roman"/>
          <w:sz w:val="28"/>
          <w:szCs w:val="28"/>
        </w:rPr>
        <w:t>22</w:t>
      </w:r>
      <w:r w:rsidRPr="00391B78">
        <w:rPr>
          <w:rFonts w:ascii="Times New Roman" w:hAnsi="Times New Roman" w:cs="Times New Roman"/>
          <w:sz w:val="28"/>
          <w:szCs w:val="28"/>
        </w:rPr>
        <w:t>.0</w:t>
      </w:r>
      <w:r w:rsidR="00621CD4" w:rsidRPr="00391B78">
        <w:rPr>
          <w:rFonts w:ascii="Times New Roman" w:hAnsi="Times New Roman" w:cs="Times New Roman"/>
          <w:sz w:val="28"/>
          <w:szCs w:val="28"/>
        </w:rPr>
        <w:t>9</w:t>
      </w:r>
      <w:r w:rsidRPr="00391B78">
        <w:rPr>
          <w:rFonts w:ascii="Times New Roman" w:hAnsi="Times New Roman" w:cs="Times New Roman"/>
          <w:sz w:val="28"/>
          <w:szCs w:val="28"/>
        </w:rPr>
        <w:t>.201</w:t>
      </w:r>
      <w:r w:rsidR="00621CD4" w:rsidRPr="00391B78">
        <w:rPr>
          <w:rFonts w:ascii="Times New Roman" w:hAnsi="Times New Roman" w:cs="Times New Roman"/>
          <w:sz w:val="28"/>
          <w:szCs w:val="28"/>
        </w:rPr>
        <w:t>6</w:t>
      </w:r>
      <w:r w:rsidRPr="00391B78">
        <w:rPr>
          <w:rFonts w:ascii="Times New Roman" w:hAnsi="Times New Roman" w:cs="Times New Roman"/>
          <w:sz w:val="28"/>
          <w:szCs w:val="28"/>
        </w:rPr>
        <w:t xml:space="preserve"> №</w:t>
      </w:r>
      <w:r w:rsidR="00621CD4" w:rsidRPr="00391B78">
        <w:rPr>
          <w:rFonts w:ascii="Times New Roman" w:hAnsi="Times New Roman" w:cs="Times New Roman"/>
          <w:sz w:val="28"/>
          <w:szCs w:val="28"/>
        </w:rPr>
        <w:t xml:space="preserve"> 31, от 16.03.2017 №11</w:t>
      </w:r>
      <w:r w:rsidRPr="00391B78">
        <w:rPr>
          <w:rFonts w:ascii="Times New Roman" w:hAnsi="Times New Roman" w:cs="Times New Roman"/>
          <w:sz w:val="28"/>
          <w:szCs w:val="28"/>
        </w:rPr>
        <w:t>),</w:t>
      </w:r>
      <w:r w:rsidRPr="00337711">
        <w:rPr>
          <w:rFonts w:ascii="Times New Roman" w:hAnsi="Times New Roman" w:cs="Times New Roman"/>
          <w:sz w:val="28"/>
          <w:szCs w:val="28"/>
        </w:rPr>
        <w:t xml:space="preserve">  сл</w:t>
      </w:r>
      <w:r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:rsidR="008459C9" w:rsidRDefault="008459C9" w:rsidP="008459C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Абзац 12 раздела 2 «Основные понятия» изложить в следующей редакции:</w:t>
      </w:r>
    </w:p>
    <w:p w:rsidR="008459C9" w:rsidRDefault="008459C9" w:rsidP="008459C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«прилегающая территория - </w:t>
      </w:r>
      <w:r w:rsidRPr="00110C4A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территория, которой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 и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муниципального образования в соответствии с порядком, установленным Законом Кировской области от 03.12.2018 №197 «</w:t>
      </w:r>
      <w:r w:rsidRPr="00110C4A">
        <w:rPr>
          <w:rFonts w:ascii="Times New Roman" w:hAnsi="Times New Roman" w:cs="Times New Roman"/>
          <w:sz w:val="28"/>
          <w:szCs w:val="28"/>
        </w:rPr>
        <w:t>О порядке определения границ прилегающих территорий для целей благ</w:t>
      </w:r>
      <w:r>
        <w:rPr>
          <w:rFonts w:ascii="Times New Roman" w:hAnsi="Times New Roman" w:cs="Times New Roman"/>
          <w:sz w:val="28"/>
          <w:szCs w:val="28"/>
        </w:rPr>
        <w:t>оустройства в Кировской области</w:t>
      </w: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07FA">
        <w:rPr>
          <w:color w:val="000000"/>
          <w:sz w:val="28"/>
          <w:szCs w:val="28"/>
        </w:rPr>
        <w:t>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lastRenderedPageBreak/>
        <w:t>Д</w:t>
      </w:r>
      <w:r w:rsidRPr="00D73E2D">
        <w:rPr>
          <w:b/>
          <w:i/>
          <w:color w:val="000000"/>
          <w:sz w:val="28"/>
          <w:szCs w:val="28"/>
        </w:rPr>
        <w:t>ля жилых домов (объектов индивидуального жилищного строительства, жилых домов блокированной застройки)</w:t>
      </w:r>
      <w:r w:rsidRPr="00092503">
        <w:rPr>
          <w:color w:val="000000"/>
          <w:sz w:val="28"/>
          <w:szCs w:val="28"/>
        </w:rPr>
        <w:t>: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б) в случае, если земельный участок не образован, – от ограждения вокруг жилого дома и до дорог, а в случае наличия вдоль дорог тротуаров – до таких тротуаров, но не более 6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в) в случае, если земельный участок не образован и не имеет ограждения вокруг жилого дома, – от границ жилого дома и до дорог, а в случае наличия вдоль дорог тротуаров – до таких тротуаров, но не более 6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</w:t>
      </w:r>
      <w:r w:rsidRPr="00D73E2D">
        <w:rPr>
          <w:b/>
          <w:i/>
          <w:color w:val="000000"/>
          <w:sz w:val="28"/>
          <w:szCs w:val="28"/>
        </w:rPr>
        <w:t>ля многоквартирных домов в случае, если многоквартирный дом расположен на земельном участке, который образован не по границам этого дома</w:t>
      </w:r>
      <w:r w:rsidRPr="00092503">
        <w:rPr>
          <w:color w:val="000000"/>
          <w:sz w:val="28"/>
          <w:szCs w:val="28"/>
        </w:rPr>
        <w:t>, – от границ земельного участка, но не более 6 метров;</w:t>
      </w:r>
    </w:p>
    <w:p w:rsidR="008459C9" w:rsidRPr="00D73E2D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</w:t>
      </w:r>
      <w:r w:rsidRPr="00D73E2D">
        <w:rPr>
          <w:b/>
          <w:i/>
          <w:color w:val="000000"/>
          <w:sz w:val="28"/>
          <w:szCs w:val="28"/>
        </w:rPr>
        <w:t>ля встроенно-пристроенных к многоквартирным домам нежилых зданий, строений, сооружений: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15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б) в случае, если земельный участок под встроенно-пристроенными к многоквартирным домам нежилыми зданиями, строениями, сооружениями не образован, – от границ встроенно-пристроенных к многоквартирным домам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15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</w:t>
      </w:r>
      <w:r w:rsidRPr="00D73E2D">
        <w:rPr>
          <w:b/>
          <w:i/>
          <w:color w:val="000000"/>
          <w:sz w:val="28"/>
          <w:szCs w:val="28"/>
        </w:rPr>
        <w:t>ля отдельно стоящих нежилых зданий, строений, сооружений</w:t>
      </w:r>
      <w:r w:rsidRPr="00092503">
        <w:rPr>
          <w:color w:val="000000"/>
          <w:sz w:val="28"/>
          <w:szCs w:val="28"/>
        </w:rPr>
        <w:t>: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15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б) в случае, если земельный участок не образован, – от ограждения вокруг нежилого здания, строения, сооружения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15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92503">
        <w:rPr>
          <w:color w:val="000000"/>
          <w:sz w:val="28"/>
          <w:szCs w:val="28"/>
        </w:rPr>
        <w:t>в) в случае, если земельный участок не образован и не имеет ограждения, – от границ нежилого здания, строения, сооружения и до дорог, а в случае наличия вдоль дорог тротуаров – до таких тротуаров, но не более 15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lastRenderedPageBreak/>
        <w:t>Д</w:t>
      </w:r>
      <w:r w:rsidRPr="00D73E2D">
        <w:rPr>
          <w:b/>
          <w:i/>
          <w:color w:val="000000"/>
          <w:sz w:val="28"/>
          <w:szCs w:val="28"/>
        </w:rPr>
        <w:t>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предоставления земельного участка, либо если земельный участок под ним не образован или границы его местоположения не уточнены</w:t>
      </w:r>
      <w:r w:rsidRPr="00092503">
        <w:rPr>
          <w:color w:val="000000"/>
          <w:sz w:val="28"/>
          <w:szCs w:val="28"/>
        </w:rPr>
        <w:t>, – от данных объектов и до дорог, а в случае наличия вдоль дорог тротуаров – до таких тротуаров, но не более 3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</w:t>
      </w:r>
      <w:r w:rsidRPr="00D73E2D">
        <w:rPr>
          <w:b/>
          <w:i/>
          <w:color w:val="000000"/>
          <w:sz w:val="28"/>
          <w:szCs w:val="28"/>
        </w:rPr>
        <w:t>ля нестационарных объектов, размещенных на земельных участках, которые образованы, –</w:t>
      </w:r>
      <w:r w:rsidRPr="00092503">
        <w:rPr>
          <w:color w:val="000000"/>
          <w:sz w:val="28"/>
          <w:szCs w:val="28"/>
        </w:rPr>
        <w:t xml:space="preserve"> от границ земельного участка и до дорог, а в случае наличия вдоль дорог тротуаров – до таких тротуаров, но не более 3 метров;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 w:rsidRPr="00EB32C8">
        <w:rPr>
          <w:b/>
          <w:i/>
          <w:color w:val="000000"/>
          <w:sz w:val="28"/>
          <w:szCs w:val="28"/>
        </w:rPr>
        <w:t xml:space="preserve">Для </w:t>
      </w:r>
      <w:r w:rsidRPr="00D73E2D">
        <w:rPr>
          <w:b/>
          <w:i/>
          <w:color w:val="000000"/>
          <w:sz w:val="28"/>
          <w:szCs w:val="28"/>
        </w:rPr>
        <w:t xml:space="preserve"> строительных площадок</w:t>
      </w:r>
      <w:r w:rsidRPr="00092503">
        <w:rPr>
          <w:color w:val="000000"/>
          <w:sz w:val="28"/>
          <w:szCs w:val="28"/>
        </w:rPr>
        <w:t xml:space="preserve"> – от ограждения строительной площадки, а в случае его отсутствия – от границ земельного участка, который образован, и до дорог, а в случае наличия вдоль дорог тротуаров – до таких тротуаров, но не более 10 метров.</w:t>
      </w: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92503">
        <w:rPr>
          <w:color w:val="000000"/>
          <w:sz w:val="28"/>
          <w:szCs w:val="28"/>
        </w:rPr>
        <w:t>При наличии установленных в соответствии с законодательством красных линий границы прилегающих территорий определяются с их учетом.</w:t>
      </w: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92503">
        <w:rPr>
          <w:color w:val="000000"/>
          <w:sz w:val="28"/>
          <w:szCs w:val="28"/>
        </w:rPr>
        <w:t xml:space="preserve">В случае если граница прилегающей территории, определенная в порядке, </w:t>
      </w:r>
      <w:r w:rsidRPr="00603E6B">
        <w:rPr>
          <w:sz w:val="28"/>
          <w:szCs w:val="28"/>
        </w:rPr>
        <w:t>установленном частью 2 статьи</w:t>
      </w:r>
      <w:r w:rsidR="00603E6B" w:rsidRPr="00603E6B">
        <w:rPr>
          <w:sz w:val="28"/>
          <w:szCs w:val="28"/>
        </w:rPr>
        <w:t xml:space="preserve"> 3 </w:t>
      </w:r>
      <w:r w:rsidR="00603E6B">
        <w:rPr>
          <w:sz w:val="28"/>
          <w:szCs w:val="28"/>
        </w:rPr>
        <w:t>Закона Кировской области от 22.11.2018 № 197 «О порядке определения границ прилегающих территорий для целей благоустройства Кировской области»,</w:t>
      </w:r>
      <w:r w:rsidRPr="00092503">
        <w:rPr>
          <w:color w:val="000000"/>
          <w:sz w:val="28"/>
          <w:szCs w:val="28"/>
        </w:rPr>
        <w:t xml:space="preserve"> включает в себя земельные участки, у которых имеются собственники и (или) иные законные владельцы, то граница прилегающей территории устанавливается до границ указанных земельных участков.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Абзацы 6, 18 пункта 3.7 раздела 3 «Содержание территории поселения» исключить.</w:t>
      </w: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7711">
        <w:rPr>
          <w:sz w:val="28"/>
          <w:szCs w:val="28"/>
        </w:rPr>
        <w:t>2. Настоящее решение вступает в силу с момента его официального опубликования</w:t>
      </w:r>
      <w:r>
        <w:rPr>
          <w:sz w:val="28"/>
          <w:szCs w:val="28"/>
        </w:rPr>
        <w:t>.</w:t>
      </w: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459C9" w:rsidRDefault="008459C9" w:rsidP="008459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>Председатель сельской Думы                                         Н.</w:t>
      </w:r>
      <w:r w:rsidR="00621CD4">
        <w:rPr>
          <w:rFonts w:ascii="Times New Roman" w:hAnsi="Times New Roman" w:cs="Times New Roman"/>
          <w:sz w:val="28"/>
          <w:szCs w:val="28"/>
        </w:rPr>
        <w:t>А. Казионова</w:t>
      </w:r>
    </w:p>
    <w:p w:rsidR="008459C9" w:rsidRPr="00337711" w:rsidRDefault="008459C9" w:rsidP="008459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9C9" w:rsidRPr="00337711" w:rsidRDefault="008459C9" w:rsidP="008459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  </w:t>
      </w:r>
      <w:r w:rsidR="00621CD4">
        <w:rPr>
          <w:rFonts w:ascii="Times New Roman" w:hAnsi="Times New Roman" w:cs="Times New Roman"/>
          <w:sz w:val="28"/>
          <w:szCs w:val="28"/>
        </w:rPr>
        <w:t>Л.В. Бажанов</w:t>
      </w:r>
      <w:r w:rsidR="006A50F5">
        <w:rPr>
          <w:rFonts w:ascii="Times New Roman" w:hAnsi="Times New Roman" w:cs="Times New Roman"/>
          <w:sz w:val="28"/>
          <w:szCs w:val="28"/>
        </w:rPr>
        <w:t>а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459C9" w:rsidRPr="00110C4A" w:rsidRDefault="008459C9" w:rsidP="008459C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8F4" w:rsidRPr="00092503" w:rsidRDefault="009348F4" w:rsidP="000925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48F4" w:rsidRPr="00092503" w:rsidSect="003F55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E638B"/>
    <w:multiLevelType w:val="multilevel"/>
    <w:tmpl w:val="3AB48A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222C"/>
    <w:rsid w:val="00092503"/>
    <w:rsid w:val="001E12CD"/>
    <w:rsid w:val="00256CAE"/>
    <w:rsid w:val="00316793"/>
    <w:rsid w:val="00391B78"/>
    <w:rsid w:val="003F55CA"/>
    <w:rsid w:val="00422588"/>
    <w:rsid w:val="00440506"/>
    <w:rsid w:val="00445C0A"/>
    <w:rsid w:val="00460282"/>
    <w:rsid w:val="004F6F3F"/>
    <w:rsid w:val="0054308D"/>
    <w:rsid w:val="005C057A"/>
    <w:rsid w:val="005F26B0"/>
    <w:rsid w:val="00603E6B"/>
    <w:rsid w:val="00621CD4"/>
    <w:rsid w:val="00655E14"/>
    <w:rsid w:val="006A50F5"/>
    <w:rsid w:val="007654F3"/>
    <w:rsid w:val="00775DD5"/>
    <w:rsid w:val="007D4E72"/>
    <w:rsid w:val="007F3499"/>
    <w:rsid w:val="008459C9"/>
    <w:rsid w:val="009348F4"/>
    <w:rsid w:val="00AA6F02"/>
    <w:rsid w:val="00C67A42"/>
    <w:rsid w:val="00D037DE"/>
    <w:rsid w:val="00D139A2"/>
    <w:rsid w:val="00D73E2D"/>
    <w:rsid w:val="00E15213"/>
    <w:rsid w:val="00E2222C"/>
    <w:rsid w:val="00E50D9F"/>
    <w:rsid w:val="00EF4517"/>
    <w:rsid w:val="00FC0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88"/>
  </w:style>
  <w:style w:type="paragraph" w:styleId="4">
    <w:name w:val="heading 4"/>
    <w:basedOn w:val="a"/>
    <w:link w:val="40"/>
    <w:uiPriority w:val="9"/>
    <w:qFormat/>
    <w:rsid w:val="00445C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5C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E50D9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E50D9F"/>
    <w:pPr>
      <w:widowControl w:val="0"/>
      <w:shd w:val="clear" w:color="auto" w:fill="FFFFFF"/>
      <w:spacing w:before="120" w:after="0" w:line="744" w:lineRule="exact"/>
      <w:jc w:val="center"/>
    </w:pPr>
    <w:rPr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60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F55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5C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5C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E50D9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E50D9F"/>
    <w:pPr>
      <w:widowControl w:val="0"/>
      <w:shd w:val="clear" w:color="auto" w:fill="FFFFFF"/>
      <w:spacing w:before="120" w:after="0" w:line="744" w:lineRule="exact"/>
      <w:jc w:val="center"/>
    </w:pPr>
    <w:rPr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60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Admin</cp:lastModifiedBy>
  <cp:revision>26</cp:revision>
  <cp:lastPrinted>2019-02-25T06:42:00Z</cp:lastPrinted>
  <dcterms:created xsi:type="dcterms:W3CDTF">2019-01-14T08:41:00Z</dcterms:created>
  <dcterms:modified xsi:type="dcterms:W3CDTF">2002-01-01T02:32:00Z</dcterms:modified>
</cp:coreProperties>
</file>