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0B" w:rsidRDefault="00FB0A0B" w:rsidP="00FB0A0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45C" w:rsidRPr="00370129" w:rsidRDefault="008B245C" w:rsidP="008B245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НОВОБУ</w:t>
      </w:r>
      <w:r w:rsidRPr="00370129">
        <w:rPr>
          <w:rFonts w:ascii="Times New Roman" w:eastAsia="Times New Roman" w:hAnsi="Times New Roman" w:cs="Times New Roman"/>
          <w:b/>
          <w:sz w:val="28"/>
          <w:szCs w:val="28"/>
        </w:rPr>
        <w:t>РЕЦКОГО СЕЛЬСКОГО  ПОСЕЛЕНИЯ</w:t>
      </w:r>
    </w:p>
    <w:p w:rsidR="008B245C" w:rsidRPr="00370129" w:rsidRDefault="008B245C" w:rsidP="008B245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29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8B245C" w:rsidRPr="00370129" w:rsidRDefault="008B245C" w:rsidP="008B245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45C" w:rsidRPr="00370129" w:rsidRDefault="008B245C" w:rsidP="008B245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5173"/>
        <w:gridCol w:w="497"/>
        <w:gridCol w:w="1847"/>
      </w:tblGrid>
      <w:tr w:rsidR="008B245C" w:rsidTr="0030451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245C" w:rsidRDefault="00CA2F1F" w:rsidP="00CA2F1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21.11.2023г</w:t>
            </w:r>
          </w:p>
        </w:tc>
        <w:tc>
          <w:tcPr>
            <w:tcW w:w="5173" w:type="dxa"/>
          </w:tcPr>
          <w:p w:rsidR="008B245C" w:rsidRDefault="008B245C" w:rsidP="00304515">
            <w:pPr>
              <w:autoSpaceDN w:val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8B245C" w:rsidRDefault="008B245C" w:rsidP="00304515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245C" w:rsidRDefault="00CA2F1F" w:rsidP="00CA2F1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8B245C" w:rsidTr="00304515">
        <w:tc>
          <w:tcPr>
            <w:tcW w:w="9360" w:type="dxa"/>
            <w:gridSpan w:val="4"/>
            <w:hideMark/>
          </w:tcPr>
          <w:p w:rsidR="008B245C" w:rsidRDefault="008B245C" w:rsidP="00722090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овый Бурец</w:t>
            </w:r>
          </w:p>
        </w:tc>
      </w:tr>
    </w:tbl>
    <w:p w:rsidR="008B245C" w:rsidRDefault="008B245C" w:rsidP="008B24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 Правила землепользования и застройки муниципального образования Новобурецкое сельское поселение Вятскополянского района Кировской области</w:t>
      </w:r>
    </w:p>
    <w:p w:rsidR="008B245C" w:rsidRPr="00D77E0E" w:rsidRDefault="008B245C" w:rsidP="008B24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7E0E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 Федерации, Федеральным законом от 06.10.2003г.  № 131 – ФЗ «Об общих принципах организации местного самоуправления в Российской Федерации», руководствуясь Уставом муниципального образования Новобурецкое сельское поселение Вятскополянского района Кировской области, уч</w:t>
      </w:r>
      <w:r w:rsidR="00FB0A0B">
        <w:rPr>
          <w:rFonts w:ascii="Times New Roman" w:eastAsia="Times New Roman" w:hAnsi="Times New Roman" w:cs="Times New Roman"/>
          <w:sz w:val="28"/>
          <w:szCs w:val="28"/>
        </w:rPr>
        <w:t>итывая  протест Вятскополянской межрайонной прокуратуры от 17.07.2023г № Прдп-7-23</w:t>
      </w:r>
      <w:r w:rsidR="00722090" w:rsidRPr="00D77E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3C4A">
        <w:rPr>
          <w:rFonts w:ascii="Times New Roman" w:eastAsia="Times New Roman" w:hAnsi="Times New Roman" w:cs="Times New Roman"/>
          <w:sz w:val="28"/>
          <w:szCs w:val="28"/>
        </w:rPr>
        <w:t xml:space="preserve"> экспертное заключение отдела по ведению регистра муниципальных правовых актов от 22.06.2023г №2209-49-07-03/</w:t>
      </w:r>
      <w:r w:rsidR="00CA2F1F">
        <w:rPr>
          <w:rFonts w:ascii="Times New Roman" w:eastAsia="Times New Roman" w:hAnsi="Times New Roman" w:cs="Times New Roman"/>
          <w:sz w:val="28"/>
          <w:szCs w:val="28"/>
        </w:rPr>
        <w:t>, заключение комиссии по землепользованию</w:t>
      </w:r>
      <w:proofErr w:type="gramEnd"/>
      <w:r w:rsidR="00CA2F1F">
        <w:rPr>
          <w:rFonts w:ascii="Times New Roman" w:eastAsia="Times New Roman" w:hAnsi="Times New Roman" w:cs="Times New Roman"/>
          <w:sz w:val="28"/>
          <w:szCs w:val="28"/>
        </w:rPr>
        <w:t xml:space="preserve"> и застройке городских и сельских поселений Вятскополянского района от 25.10.2023г №05</w:t>
      </w:r>
      <w:r w:rsidRPr="00D77E0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Новобурецкого сельского поселения  ПОСТАНОВЛЯЕТ: </w:t>
      </w:r>
    </w:p>
    <w:p w:rsidR="00860DD0" w:rsidRDefault="008B245C" w:rsidP="008B24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E0E">
        <w:rPr>
          <w:rFonts w:ascii="Times New Roman" w:eastAsia="Times New Roman" w:hAnsi="Times New Roman" w:cs="Times New Roman"/>
          <w:sz w:val="28"/>
          <w:szCs w:val="28"/>
        </w:rPr>
        <w:t xml:space="preserve">1.Внести в Правила землепользования и застройки муниципального образования Новобурецкое сельское поселение Вятскополянского района Кировской области (далее – ПЗЗ), утвержденные постановлением главы администрации от </w:t>
      </w:r>
      <w:r w:rsidRPr="00D77E0E">
        <w:rPr>
          <w:rFonts w:ascii="Times New Roman" w:hAnsi="Times New Roman" w:cs="Times New Roman"/>
          <w:sz w:val="28"/>
          <w:szCs w:val="28"/>
        </w:rPr>
        <w:t>25.10.2021г. № 60 (с изменениями</w:t>
      </w:r>
      <w:r w:rsidR="004317F2" w:rsidRPr="00D77E0E">
        <w:rPr>
          <w:rFonts w:ascii="Times New Roman" w:hAnsi="Times New Roman" w:cs="Times New Roman"/>
          <w:sz w:val="28"/>
          <w:szCs w:val="28"/>
        </w:rPr>
        <w:t xml:space="preserve"> </w:t>
      </w:r>
      <w:r w:rsidRPr="00D77E0E">
        <w:rPr>
          <w:rFonts w:ascii="Times New Roman" w:hAnsi="Times New Roman" w:cs="Times New Roman"/>
          <w:color w:val="000000" w:themeColor="text1"/>
          <w:sz w:val="28"/>
          <w:szCs w:val="28"/>
        </w:rPr>
        <w:t>от 01.02.2022г № 03, 21.03.2022г  № 09</w:t>
      </w:r>
      <w:r w:rsidR="00F04485" w:rsidRPr="00D77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143E" w:rsidRPr="00D77E0E">
        <w:rPr>
          <w:rFonts w:ascii="Times New Roman" w:hAnsi="Times New Roman" w:cs="Times New Roman"/>
          <w:color w:val="000000" w:themeColor="text1"/>
          <w:sz w:val="28"/>
          <w:szCs w:val="28"/>
        </w:rPr>
        <w:t>18.08.2022г  №34</w:t>
      </w:r>
      <w:r w:rsidR="00F04485" w:rsidRPr="00D77E0E">
        <w:rPr>
          <w:rFonts w:ascii="Times New Roman" w:hAnsi="Times New Roman" w:cs="Times New Roman"/>
          <w:color w:val="000000" w:themeColor="text1"/>
          <w:sz w:val="28"/>
          <w:szCs w:val="28"/>
        </w:rPr>
        <w:t>, 03.02.2023г № 5</w:t>
      </w:r>
      <w:r w:rsidR="00923C4A">
        <w:rPr>
          <w:rFonts w:ascii="Times New Roman" w:hAnsi="Times New Roman" w:cs="Times New Roman"/>
          <w:color w:val="000000" w:themeColor="text1"/>
          <w:sz w:val="28"/>
          <w:szCs w:val="28"/>
        </w:rPr>
        <w:t>, 29.08.2023г №31</w:t>
      </w:r>
      <w:r w:rsidRPr="00D77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77E0E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1F23A2" w:rsidRDefault="005A1E6F" w:rsidP="005A1E6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F23A2">
        <w:rPr>
          <w:rFonts w:ascii="Times New Roman" w:eastAsia="Times New Roman" w:hAnsi="Times New Roman" w:cs="Times New Roman"/>
          <w:sz w:val="28"/>
          <w:szCs w:val="28"/>
        </w:rPr>
        <w:t xml:space="preserve">Нормы пункта 1.2.2. </w:t>
      </w:r>
      <w:r w:rsidR="008C0E8E">
        <w:rPr>
          <w:rFonts w:ascii="Times New Roman" w:eastAsia="Times New Roman" w:hAnsi="Times New Roman" w:cs="Times New Roman"/>
          <w:sz w:val="28"/>
          <w:szCs w:val="28"/>
        </w:rPr>
        <w:t>раздела 1 «Правовая основа, цели введения, назначение и состав Правил землепользования и застройки»</w:t>
      </w:r>
      <w:r w:rsidR="003C4E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C0E8E">
        <w:rPr>
          <w:rFonts w:ascii="Times New Roman" w:eastAsia="Times New Roman" w:hAnsi="Times New Roman" w:cs="Times New Roman"/>
          <w:sz w:val="28"/>
          <w:szCs w:val="28"/>
        </w:rPr>
        <w:t>дополнить подпунктом следующего содержания</w:t>
      </w:r>
      <w:r w:rsidR="002E04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4EA6" w:rsidRDefault="001F23A2" w:rsidP="005A1E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3A2">
        <w:rPr>
          <w:rFonts w:ascii="Times New Roman" w:eastAsia="Times New Roman" w:hAnsi="Times New Roman" w:cs="Times New Roman"/>
          <w:sz w:val="28"/>
          <w:szCs w:val="28"/>
        </w:rPr>
        <w:t>1.2.2.3. «</w:t>
      </w:r>
      <w:r w:rsidRPr="001F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4EA6" w:rsidRDefault="003C4EA6" w:rsidP="003C4E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 1.2 части 1 «Порядок применения и внесения изменений в Правила землепользования и застройки» дополнить подпунктом следующего содержания:</w:t>
      </w:r>
    </w:p>
    <w:p w:rsidR="003C4EA6" w:rsidRDefault="003C4EA6" w:rsidP="005A1E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3A2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1F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0C68" w:rsidRDefault="006A0C68" w:rsidP="005A1E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1.3. Нормы п.1 подраздела 1.3. дополнить подпунктом следующего содержания:</w:t>
      </w:r>
    </w:p>
    <w:p w:rsidR="006A0C68" w:rsidRPr="003C4EA6" w:rsidRDefault="006A0C68" w:rsidP="005A1E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«2.1) требования к архитектурно-градостроительному облику объектов капитального строительства».</w:t>
      </w:r>
    </w:p>
    <w:p w:rsidR="00BE00CC" w:rsidRDefault="006A0C68" w:rsidP="00BE00C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1.4</w:t>
      </w:r>
      <w:r w:rsidR="00BE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Пункт 9 главы 3 «</w:t>
      </w:r>
      <w:r w:rsidR="00BE00CC" w:rsidRPr="00BE00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Подготовка  документации  по  планировке  территории  органами местного    самоуправления</w:t>
      </w:r>
      <w:r w:rsidR="00BE00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изложить в новой редакции</w:t>
      </w:r>
    </w:p>
    <w:p w:rsidR="00BE00CC" w:rsidRPr="00BE00CC" w:rsidRDefault="00BE00CC" w:rsidP="00BE00C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«9. Органы местного самоуправления осуществляют проверку документации по планировке территории на соответствие требованиям в течение пятнадцати рнабочих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документации, об утверждении такой документации или о направлении ее на доработку». </w:t>
      </w:r>
    </w:p>
    <w:p w:rsidR="002E0423" w:rsidRDefault="006A0C68" w:rsidP="005A1E6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</w:t>
      </w:r>
      <w:r w:rsidR="002E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Подпункты 1, 2 пункта 10 Главы  4 «Проведение публичных с</w:t>
      </w:r>
      <w:r w:rsidR="005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лушаний </w:t>
      </w:r>
      <w:r w:rsidR="002E0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землепользования и застройки» изложить в новой  редакции:</w:t>
      </w:r>
    </w:p>
    <w:p w:rsidR="002E0423" w:rsidRDefault="002E0423" w:rsidP="005A1E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1) Не более одного месяца со дня  опубликования такого проекта о     внесении изменений </w:t>
      </w:r>
      <w:r w:rsidR="004A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Правила </w:t>
      </w:r>
      <w:proofErr w:type="gramStart"/>
      <w:r w:rsidR="004A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4A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более одного месяца по проекту в </w:t>
      </w:r>
      <w:r w:rsidR="005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 </w:t>
      </w:r>
      <w:r w:rsidR="004A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 изменений в градостроительный регламент, установленный для конкретной территориальной зоны).</w:t>
      </w:r>
    </w:p>
    <w:p w:rsidR="004A1106" w:rsidRDefault="004A1106" w:rsidP="005A1E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Не может быть менее четырнадцати дней и более тридцати дней со</w:t>
      </w:r>
      <w:r w:rsidR="005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</w:t>
      </w:r>
      <w:r w:rsidR="005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представительного органа муниципального образования (в</w:t>
      </w:r>
      <w:r w:rsidR="005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 обсуждения поректа документации по планировке</w:t>
      </w:r>
      <w:r w:rsidR="005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территории)».</w:t>
      </w:r>
      <w:proofErr w:type="gramEnd"/>
    </w:p>
    <w:p w:rsidR="0018296D" w:rsidRDefault="006A0C68" w:rsidP="005A1E6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1.6</w:t>
      </w:r>
      <w:r w:rsidR="00182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gramStart"/>
      <w:r w:rsidR="00182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Подпункт </w:t>
      </w:r>
      <w:r w:rsidR="0018296D" w:rsidRPr="00182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8296D" w:rsidRPr="0018296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общественных обсуждений или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одного и не более трех со дня опубликования проекта правил землепользования и застройки</w:t>
      </w:r>
      <w:r w:rsidR="0018296D">
        <w:rPr>
          <w:rFonts w:ascii="Times New Roman" w:hAnsi="Times New Roman" w:cs="Times New Roman"/>
          <w:color w:val="000000" w:themeColor="text1"/>
          <w:sz w:val="28"/>
          <w:szCs w:val="28"/>
        </w:rPr>
        <w:t>» в пункте 1.10 главы 5 «Внесении изменений в правила землепользования и застройки» изложить в новой редакции:</w:t>
      </w:r>
      <w:proofErr w:type="gramEnd"/>
    </w:p>
    <w:p w:rsidR="00F97ED3" w:rsidRPr="00CA2F1F" w:rsidRDefault="0018296D" w:rsidP="00B944F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82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</w:t>
      </w:r>
      <w:r w:rsidRPr="00182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представительного органа муниципального образования и не может превышать один месяц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6B7B" w:rsidRPr="00D77E0E" w:rsidRDefault="00EA6B7B" w:rsidP="00F97ED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Настоящее постановление вступает в силу в соответствии с действующим законодательством и подлежит обнародованию (опубликованию) в установленном порядке.</w:t>
      </w:r>
    </w:p>
    <w:p w:rsidR="00EA6B7B" w:rsidRPr="00D77E0E" w:rsidRDefault="00EA6B7B" w:rsidP="00EA6B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proofErr w:type="gramStart"/>
      <w:r w:rsidRPr="00D7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7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A6B7B" w:rsidRPr="00D77E0E" w:rsidRDefault="00EA6B7B" w:rsidP="00EA6B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B7B" w:rsidRPr="00D77E0E" w:rsidRDefault="00EA6B7B" w:rsidP="00EA6B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E0E" w:rsidRDefault="00D77E0E" w:rsidP="00EA6B7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A6B7B" w:rsidRPr="00D77E0E">
        <w:rPr>
          <w:rFonts w:ascii="Times New Roman" w:eastAsia="Times New Roman" w:hAnsi="Times New Roman" w:cs="Times New Roman"/>
          <w:sz w:val="28"/>
          <w:szCs w:val="28"/>
        </w:rPr>
        <w:t>Новобурецкого</w:t>
      </w:r>
    </w:p>
    <w:p w:rsidR="00EA6B7B" w:rsidRPr="00D77E0E" w:rsidRDefault="00EA6B7B" w:rsidP="00EA6B7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77E0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D77E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77E0E">
        <w:rPr>
          <w:rFonts w:ascii="Times New Roman" w:eastAsia="Times New Roman" w:hAnsi="Times New Roman" w:cs="Times New Roman"/>
          <w:sz w:val="28"/>
          <w:szCs w:val="28"/>
        </w:rPr>
        <w:tab/>
      </w:r>
      <w:r w:rsidRPr="00D77E0E">
        <w:rPr>
          <w:rFonts w:ascii="Times New Roman" w:eastAsia="Times New Roman" w:hAnsi="Times New Roman" w:cs="Times New Roman"/>
          <w:sz w:val="28"/>
          <w:szCs w:val="28"/>
        </w:rPr>
        <w:tab/>
      </w:r>
      <w:r w:rsidRPr="00D77E0E">
        <w:rPr>
          <w:rFonts w:ascii="Times New Roman" w:eastAsia="Times New Roman" w:hAnsi="Times New Roman" w:cs="Times New Roman"/>
          <w:sz w:val="28"/>
          <w:szCs w:val="28"/>
        </w:rPr>
        <w:tab/>
      </w:r>
      <w:r w:rsidRPr="00D77E0E">
        <w:rPr>
          <w:rFonts w:ascii="Times New Roman" w:eastAsia="Times New Roman" w:hAnsi="Times New Roman" w:cs="Times New Roman"/>
          <w:sz w:val="28"/>
          <w:szCs w:val="28"/>
        </w:rPr>
        <w:tab/>
        <w:t>Л.В. Бажанова</w:t>
      </w:r>
    </w:p>
    <w:p w:rsidR="00EA6B7B" w:rsidRPr="00894C8F" w:rsidRDefault="00EA6B7B" w:rsidP="00B944F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4F4" w:rsidRPr="00FC68AC" w:rsidRDefault="00B944F4" w:rsidP="00F1354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944F4" w:rsidRPr="00FC68AC" w:rsidSect="00F9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014"/>
    <w:multiLevelType w:val="multilevel"/>
    <w:tmpl w:val="F0988B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D700C2"/>
    <w:multiLevelType w:val="hybridMultilevel"/>
    <w:tmpl w:val="E624ABAC"/>
    <w:lvl w:ilvl="0" w:tplc="3F4A5C5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B245C"/>
    <w:rsid w:val="000666EF"/>
    <w:rsid w:val="00081281"/>
    <w:rsid w:val="000914B0"/>
    <w:rsid w:val="00142F0F"/>
    <w:rsid w:val="0018296D"/>
    <w:rsid w:val="001D5341"/>
    <w:rsid w:val="001F0FFE"/>
    <w:rsid w:val="001F23A2"/>
    <w:rsid w:val="00227BF6"/>
    <w:rsid w:val="002829B3"/>
    <w:rsid w:val="002E0423"/>
    <w:rsid w:val="003328FF"/>
    <w:rsid w:val="003637FC"/>
    <w:rsid w:val="003C4EA6"/>
    <w:rsid w:val="004317F2"/>
    <w:rsid w:val="004834AE"/>
    <w:rsid w:val="004A1106"/>
    <w:rsid w:val="004D74F4"/>
    <w:rsid w:val="00566E83"/>
    <w:rsid w:val="005837E0"/>
    <w:rsid w:val="005A1E6F"/>
    <w:rsid w:val="005E5210"/>
    <w:rsid w:val="005F5C4A"/>
    <w:rsid w:val="00624A69"/>
    <w:rsid w:val="006676DF"/>
    <w:rsid w:val="00672A96"/>
    <w:rsid w:val="0068143E"/>
    <w:rsid w:val="006A0C68"/>
    <w:rsid w:val="006A5F61"/>
    <w:rsid w:val="00722090"/>
    <w:rsid w:val="00860DD0"/>
    <w:rsid w:val="00864F5A"/>
    <w:rsid w:val="00894C8F"/>
    <w:rsid w:val="0089609A"/>
    <w:rsid w:val="008B245C"/>
    <w:rsid w:val="008C0E8E"/>
    <w:rsid w:val="008C79FF"/>
    <w:rsid w:val="008D4C09"/>
    <w:rsid w:val="00923C4A"/>
    <w:rsid w:val="0094105F"/>
    <w:rsid w:val="00A027A2"/>
    <w:rsid w:val="00A50CDD"/>
    <w:rsid w:val="00AB7BB2"/>
    <w:rsid w:val="00AD5AB3"/>
    <w:rsid w:val="00AE49EE"/>
    <w:rsid w:val="00AE62A5"/>
    <w:rsid w:val="00B5524E"/>
    <w:rsid w:val="00B609BA"/>
    <w:rsid w:val="00B944F4"/>
    <w:rsid w:val="00BB5502"/>
    <w:rsid w:val="00BE00CC"/>
    <w:rsid w:val="00C04B64"/>
    <w:rsid w:val="00C11BA2"/>
    <w:rsid w:val="00C50C42"/>
    <w:rsid w:val="00CA0738"/>
    <w:rsid w:val="00CA0B3D"/>
    <w:rsid w:val="00CA2F1F"/>
    <w:rsid w:val="00D77E0E"/>
    <w:rsid w:val="00E55D2D"/>
    <w:rsid w:val="00EA6B7B"/>
    <w:rsid w:val="00ED652E"/>
    <w:rsid w:val="00F003EF"/>
    <w:rsid w:val="00F04485"/>
    <w:rsid w:val="00F1354A"/>
    <w:rsid w:val="00F44F8B"/>
    <w:rsid w:val="00F62CEF"/>
    <w:rsid w:val="00F72582"/>
    <w:rsid w:val="00F7538B"/>
    <w:rsid w:val="00F97ED3"/>
    <w:rsid w:val="00FB0A0B"/>
    <w:rsid w:val="00FC68AC"/>
    <w:rsid w:val="00FF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FF"/>
  </w:style>
  <w:style w:type="paragraph" w:styleId="1">
    <w:name w:val="heading 1"/>
    <w:basedOn w:val="a"/>
    <w:next w:val="a"/>
    <w:link w:val="10"/>
    <w:qFormat/>
    <w:rsid w:val="00F135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45C"/>
    <w:pPr>
      <w:spacing w:after="0" w:line="240" w:lineRule="auto"/>
    </w:pPr>
  </w:style>
  <w:style w:type="character" w:styleId="a4">
    <w:name w:val="Hyperlink"/>
    <w:basedOn w:val="a0"/>
    <w:semiHidden/>
    <w:unhideWhenUsed/>
    <w:rsid w:val="002829B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1354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2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CA8E-0AB5-45F8-9392-69E34E2B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572</Words>
  <Characters>4417</Characters>
  <Application>Microsoft Office Word</Application>
  <DocSecurity>0</DocSecurity>
  <Lines>116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2023-11-23T13:31:00Z</cp:lastPrinted>
  <dcterms:created xsi:type="dcterms:W3CDTF">2023-01-18T06:58:00Z</dcterms:created>
  <dcterms:modified xsi:type="dcterms:W3CDTF">2023-11-23T13:38:00Z</dcterms:modified>
</cp:coreProperties>
</file>