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711472" w:rsidRDefault="00E27467" w:rsidP="00711472">
      <w:pPr>
        <w:pStyle w:val="a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7467">
        <w:rPr>
          <w:rFonts w:ascii="Times New Roman" w:hAnsi="Times New Roman" w:cs="Times New Roman"/>
          <w:b/>
          <w:noProof/>
          <w:sz w:val="28"/>
          <w:szCs w:val="28"/>
        </w:rPr>
        <w:t>АДМИНИСТ</w:t>
      </w:r>
      <w:r w:rsidR="00711472">
        <w:rPr>
          <w:rFonts w:ascii="Times New Roman" w:hAnsi="Times New Roman" w:cs="Times New Roman"/>
          <w:b/>
          <w:noProof/>
          <w:sz w:val="28"/>
          <w:szCs w:val="28"/>
        </w:rPr>
        <w:t>РАЦИЯ НОВОБУРЕЦКОГО СЕЛЬСКОГО ПОСЕЛЕНИЯ</w:t>
      </w:r>
    </w:p>
    <w:p w:rsidR="00B55F79" w:rsidRPr="00B55F79" w:rsidRDefault="00B83343" w:rsidP="00B55F79">
      <w:pPr>
        <w:ind w:firstLine="4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ВЯТСКОПОЛЯНСКОГО </w:t>
      </w:r>
      <w:r w:rsidR="00B55F79" w:rsidRPr="00B55F79">
        <w:rPr>
          <w:b/>
          <w:bCs/>
          <w:color w:val="000000"/>
          <w:sz w:val="28"/>
          <w:szCs w:val="28"/>
        </w:rPr>
        <w:t>РАЙОНА КИРОВСКОЙ ОБЛАСТИ</w:t>
      </w:r>
    </w:p>
    <w:p w:rsidR="003F3CA9" w:rsidRPr="00B11B4B" w:rsidRDefault="00CC54B1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3F3CA9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11472" w:rsidRPr="00E8588E" w:rsidRDefault="00711472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CA9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3486E"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486E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274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114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3486E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</w:p>
    <w:p w:rsidR="00711472" w:rsidRDefault="00711472" w:rsidP="00711472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овый Бурец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27467" w:rsidRDefault="00E27467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46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0" w:name="Par1"/>
      <w:bookmarkEnd w:id="0"/>
    </w:p>
    <w:p w:rsidR="00E27467" w:rsidRPr="00E27467" w:rsidRDefault="00E27467" w:rsidP="00E27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27467">
        <w:rPr>
          <w:bCs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</w:t>
      </w:r>
      <w:r w:rsidR="00711472">
        <w:rPr>
          <w:bCs/>
          <w:sz w:val="28"/>
          <w:szCs w:val="28"/>
        </w:rPr>
        <w:t xml:space="preserve"> </w:t>
      </w:r>
      <w:r w:rsidRPr="00E27467">
        <w:rPr>
          <w:bCs/>
          <w:sz w:val="28"/>
          <w:szCs w:val="28"/>
        </w:rPr>
        <w:t>07.02.2011 № 3-ФЗ «О полиции», Федеральным законом от 06.10.2003 № 131ФЗ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Российской Федерации от 27.09.2003 № 170, Постановлением Правительства Российской Федерации от 06.05.2011 № 354 «О предоставлении коммунальных услуг собственникам и</w:t>
      </w:r>
      <w:proofErr w:type="gramEnd"/>
      <w:r w:rsidRPr="00E27467">
        <w:rPr>
          <w:bCs/>
          <w:sz w:val="28"/>
          <w:szCs w:val="28"/>
        </w:rPr>
        <w:t xml:space="preserve"> пользователям помещений в многоквартирных домах и жилых домов», Уста</w:t>
      </w:r>
      <w:r w:rsidR="00B83343">
        <w:rPr>
          <w:bCs/>
          <w:sz w:val="28"/>
          <w:szCs w:val="28"/>
        </w:rPr>
        <w:t>вом муниципального образования</w:t>
      </w:r>
      <w:r w:rsidRPr="00E27467">
        <w:rPr>
          <w:bCs/>
          <w:sz w:val="28"/>
          <w:szCs w:val="28"/>
        </w:rPr>
        <w:t>, в целях оперативного устранения неисправностей инженерных коммуникаций вследствие аварии или обстоятельств, послуживших основанием для вскрытия квартиры отсутствующих граждан, администр</w:t>
      </w:r>
      <w:r w:rsidR="00711472">
        <w:rPr>
          <w:bCs/>
          <w:sz w:val="28"/>
          <w:szCs w:val="28"/>
        </w:rPr>
        <w:t xml:space="preserve">ация Новобурецкого сельского поселения Вятскополянского района </w:t>
      </w:r>
      <w:r w:rsidRPr="00E27467">
        <w:rPr>
          <w:bCs/>
          <w:sz w:val="28"/>
          <w:szCs w:val="28"/>
        </w:rPr>
        <w:t>Кировской области ПОСТАНОВЛЯЕТ:</w:t>
      </w:r>
    </w:p>
    <w:p w:rsidR="00E27467" w:rsidRPr="00E27467" w:rsidRDefault="00E27467" w:rsidP="00E27467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7467">
        <w:rPr>
          <w:bCs/>
          <w:sz w:val="28"/>
          <w:szCs w:val="28"/>
        </w:rPr>
        <w:t>Утвердить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 Прилагается.</w:t>
      </w:r>
    </w:p>
    <w:p w:rsidR="00E27467" w:rsidRPr="00E27467" w:rsidRDefault="00E27467" w:rsidP="00E27467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7467">
        <w:rPr>
          <w:bCs/>
          <w:sz w:val="28"/>
          <w:szCs w:val="28"/>
        </w:rPr>
        <w:t>Рекомендовать управляющим (обслуживающим)</w:t>
      </w:r>
      <w:r w:rsidRPr="00711472">
        <w:rPr>
          <w:bCs/>
          <w:color w:val="FF0000"/>
          <w:sz w:val="28"/>
          <w:szCs w:val="28"/>
        </w:rPr>
        <w:t xml:space="preserve"> </w:t>
      </w:r>
      <w:r w:rsidRPr="00915506">
        <w:rPr>
          <w:bCs/>
          <w:sz w:val="28"/>
          <w:szCs w:val="28"/>
        </w:rPr>
        <w:t>организац</w:t>
      </w:r>
      <w:r w:rsidR="00915506" w:rsidRPr="00915506">
        <w:rPr>
          <w:bCs/>
          <w:sz w:val="28"/>
          <w:szCs w:val="28"/>
        </w:rPr>
        <w:t xml:space="preserve">иями муниципального образования Новобурецкое сельское поселение Вятскополянского района </w:t>
      </w:r>
      <w:r w:rsidRPr="00915506">
        <w:rPr>
          <w:bCs/>
          <w:sz w:val="28"/>
          <w:szCs w:val="28"/>
        </w:rPr>
        <w:t xml:space="preserve">Кировской области </w:t>
      </w:r>
      <w:r w:rsidRPr="00E27467">
        <w:rPr>
          <w:bCs/>
          <w:sz w:val="28"/>
          <w:szCs w:val="28"/>
        </w:rPr>
        <w:t>руководствоваться утвержденным Положением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 и в иных случаях.</w:t>
      </w:r>
    </w:p>
    <w:p w:rsidR="00E27467" w:rsidRPr="00E27467" w:rsidRDefault="00E27467" w:rsidP="00E27467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27467">
        <w:rPr>
          <w:bCs/>
          <w:sz w:val="28"/>
          <w:szCs w:val="28"/>
        </w:rPr>
        <w:t>Контроль за</w:t>
      </w:r>
      <w:proofErr w:type="gramEnd"/>
      <w:r w:rsidRPr="00E27467">
        <w:rPr>
          <w:bCs/>
          <w:sz w:val="28"/>
          <w:szCs w:val="28"/>
        </w:rPr>
        <w:t xml:space="preserve"> исполнением нас</w:t>
      </w:r>
      <w:r w:rsidR="00711472">
        <w:rPr>
          <w:bCs/>
          <w:sz w:val="28"/>
          <w:szCs w:val="28"/>
        </w:rPr>
        <w:t>тоящего постановления оставляю за собой</w:t>
      </w:r>
    </w:p>
    <w:p w:rsidR="00E27467" w:rsidRDefault="00E113D1" w:rsidP="00E27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>
        <w:rPr>
          <w:bCs/>
          <w:sz w:val="28"/>
          <w:szCs w:val="28"/>
        </w:rPr>
        <w:t>Информационном бюллетене органов местног</w:t>
      </w:r>
      <w:r w:rsidRPr="00915506">
        <w:rPr>
          <w:bCs/>
          <w:sz w:val="28"/>
          <w:szCs w:val="28"/>
        </w:rPr>
        <w:t>о самоуправления муниципального образования</w:t>
      </w:r>
      <w:r w:rsidR="00915506" w:rsidRPr="00915506">
        <w:rPr>
          <w:bCs/>
          <w:sz w:val="28"/>
          <w:szCs w:val="28"/>
        </w:rPr>
        <w:t xml:space="preserve"> Новобурецкое сельское поселение</w:t>
      </w:r>
      <w:r w:rsidR="004671B1" w:rsidRPr="00915506">
        <w:rPr>
          <w:bCs/>
          <w:sz w:val="28"/>
          <w:szCs w:val="28"/>
        </w:rPr>
        <w:t>.</w:t>
      </w:r>
    </w:p>
    <w:p w:rsidR="00E27467" w:rsidRPr="00E27467" w:rsidRDefault="00E113D1" w:rsidP="00E274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60BD" w:rsidRPr="007B0121">
        <w:rPr>
          <w:bCs/>
          <w:sz w:val="28"/>
          <w:szCs w:val="28"/>
        </w:rPr>
        <w:t xml:space="preserve">. 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60BD" w:rsidRDefault="003B60BD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14DC" w:rsidRDefault="004671B1" w:rsidP="002F0436">
      <w:pPr>
        <w:rPr>
          <w:sz w:val="28"/>
        </w:rPr>
      </w:pPr>
      <w:r>
        <w:rPr>
          <w:sz w:val="28"/>
          <w:szCs w:val="28"/>
        </w:rPr>
        <w:t>Глава</w:t>
      </w:r>
      <w:r w:rsidR="00711472">
        <w:rPr>
          <w:sz w:val="28"/>
          <w:szCs w:val="28"/>
        </w:rPr>
        <w:t xml:space="preserve"> Новобурецкого                                                                                                  сельского поселения</w:t>
      </w:r>
      <w:r>
        <w:rPr>
          <w:sz w:val="28"/>
          <w:szCs w:val="28"/>
        </w:rPr>
        <w:t xml:space="preserve"> </w:t>
      </w:r>
      <w:r w:rsidR="00711472">
        <w:rPr>
          <w:sz w:val="28"/>
          <w:szCs w:val="28"/>
        </w:rPr>
        <w:t xml:space="preserve">                                                 Л.В.Бажанова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467" w:rsidRPr="00D3486E" w:rsidRDefault="00E27467" w:rsidP="00E27467">
      <w:pPr>
        <w:ind w:left="4966" w:right="462" w:hanging="10"/>
        <w:rPr>
          <w:rFonts w:eastAsia="Calibri"/>
          <w:color w:val="000000"/>
        </w:rPr>
      </w:pPr>
      <w:r w:rsidRPr="00D3486E">
        <w:rPr>
          <w:rFonts w:eastAsia="Calibri"/>
          <w:color w:val="000000"/>
        </w:rPr>
        <w:lastRenderedPageBreak/>
        <w:t>Утверждено постановлени</w:t>
      </w:r>
      <w:r w:rsidR="00711472" w:rsidRPr="00D3486E">
        <w:rPr>
          <w:rFonts w:eastAsia="Calibri"/>
          <w:color w:val="000000"/>
        </w:rPr>
        <w:t xml:space="preserve">ем администрации Новобурецкого сельского поселения </w:t>
      </w:r>
      <w:r w:rsidR="00B83343" w:rsidRPr="00D3486E">
        <w:rPr>
          <w:rFonts w:eastAsia="Calibri"/>
          <w:color w:val="000000"/>
        </w:rPr>
        <w:t xml:space="preserve"> </w:t>
      </w:r>
      <w:r w:rsidRPr="00D3486E">
        <w:rPr>
          <w:rFonts w:eastAsia="Calibri"/>
          <w:color w:val="000000"/>
        </w:rPr>
        <w:t>от</w:t>
      </w:r>
      <w:r w:rsidR="00D3486E" w:rsidRPr="00D3486E">
        <w:rPr>
          <w:rFonts w:eastAsia="Calibri"/>
          <w:color w:val="000000"/>
        </w:rPr>
        <w:t xml:space="preserve"> 04.06.2024</w:t>
      </w:r>
      <w:r w:rsidR="00711472" w:rsidRPr="00D3486E">
        <w:rPr>
          <w:rFonts w:eastAsia="Calibri"/>
          <w:color w:val="000000"/>
        </w:rPr>
        <w:t xml:space="preserve">   №</w:t>
      </w:r>
      <w:r w:rsidRPr="00D3486E">
        <w:rPr>
          <w:rFonts w:eastAsia="Calibri"/>
          <w:color w:val="000000"/>
        </w:rPr>
        <w:t xml:space="preserve"> </w:t>
      </w:r>
      <w:r w:rsidR="00D3486E" w:rsidRPr="00D3486E">
        <w:rPr>
          <w:rFonts w:eastAsia="Calibri"/>
          <w:color w:val="000000"/>
        </w:rPr>
        <w:t>18</w:t>
      </w:r>
    </w:p>
    <w:p w:rsidR="00711472" w:rsidRDefault="00711472" w:rsidP="00E27467">
      <w:pPr>
        <w:ind w:left="719" w:hanging="10"/>
        <w:jc w:val="center"/>
        <w:rPr>
          <w:rFonts w:eastAsia="Calibri"/>
          <w:b/>
          <w:color w:val="000000"/>
          <w:sz w:val="28"/>
          <w:szCs w:val="22"/>
        </w:rPr>
      </w:pPr>
    </w:p>
    <w:p w:rsidR="00E27467" w:rsidRPr="00E27467" w:rsidRDefault="00E27467" w:rsidP="00E27467">
      <w:pPr>
        <w:ind w:left="719" w:hanging="10"/>
        <w:jc w:val="center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Положение</w:t>
      </w:r>
    </w:p>
    <w:p w:rsidR="00E27467" w:rsidRPr="00E27467" w:rsidRDefault="00E27467" w:rsidP="00E27467">
      <w:pPr>
        <w:ind w:left="202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о порядке вскрытия жилых и иных помещений</w:t>
      </w:r>
    </w:p>
    <w:p w:rsidR="00E27467" w:rsidRPr="00E27467" w:rsidRDefault="00E27467" w:rsidP="00E27467">
      <w:pPr>
        <w:ind w:left="959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в многоквартирных домах при отсутствии их собственника или</w:t>
      </w:r>
    </w:p>
    <w:p w:rsidR="00E27467" w:rsidRPr="00E27467" w:rsidRDefault="00E27467" w:rsidP="00E27467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b/>
          <w:color w:val="000000"/>
          <w:sz w:val="28"/>
          <w:szCs w:val="22"/>
        </w:rPr>
        <w:t>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E27467" w:rsidRPr="00E27467" w:rsidRDefault="00E27467" w:rsidP="00E27467">
      <w:pPr>
        <w:keepNext/>
        <w:keepLines/>
        <w:ind w:left="717" w:hanging="10"/>
        <w:jc w:val="center"/>
        <w:outlineLvl w:val="1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 Общие положения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1.1. Настоящее Положение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 (далее по тексту - Положение) определяет последовательность действий при вскрытии квартир; порядок принятия мер по предотвращению доступа в квартиры после ее вскрытия; порядок возмещения стоимости выполненных работ.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1.2. Положение распространяется на всех физических и юридических лиц, находящихся на террит</w:t>
      </w:r>
      <w:r w:rsidR="00711472">
        <w:rPr>
          <w:rFonts w:eastAsia="Calibri"/>
          <w:color w:val="000000"/>
          <w:sz w:val="28"/>
          <w:szCs w:val="22"/>
        </w:rPr>
        <w:t>ории муниципального образования Новобу</w:t>
      </w:r>
      <w:r w:rsidR="00915506">
        <w:rPr>
          <w:rFonts w:eastAsia="Calibri"/>
          <w:color w:val="000000"/>
          <w:sz w:val="28"/>
          <w:szCs w:val="22"/>
        </w:rPr>
        <w:t>рецк</w:t>
      </w:r>
      <w:r w:rsidR="009E7D55">
        <w:rPr>
          <w:rFonts w:eastAsia="Calibri"/>
          <w:color w:val="000000"/>
          <w:sz w:val="28"/>
          <w:szCs w:val="22"/>
        </w:rPr>
        <w:t>о</w:t>
      </w:r>
      <w:r w:rsidR="00915506">
        <w:rPr>
          <w:rFonts w:eastAsia="Calibri"/>
          <w:color w:val="000000"/>
          <w:sz w:val="28"/>
          <w:szCs w:val="22"/>
        </w:rPr>
        <w:t>е сельское поселение Вятскополянского района Кир</w:t>
      </w:r>
      <w:r w:rsidR="00711472">
        <w:rPr>
          <w:rFonts w:eastAsia="Calibri"/>
          <w:color w:val="000000"/>
          <w:sz w:val="28"/>
          <w:szCs w:val="22"/>
        </w:rPr>
        <w:t>овской области</w:t>
      </w:r>
      <w:r w:rsidRPr="00E27467">
        <w:rPr>
          <w:rFonts w:eastAsia="Calibri"/>
          <w:color w:val="000000"/>
          <w:sz w:val="28"/>
          <w:szCs w:val="22"/>
        </w:rPr>
        <w:t>(далее – муниципальное образование).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1.3. Целями настоящего Положения являются:</w:t>
      </w:r>
    </w:p>
    <w:p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оперативное устранение неисправностей инженерных коммуникаций вследствие аварии или обстоятельств, послуживших основанием для вскрытия квартиры граждан, отсутствующих в квартире;</w:t>
      </w:r>
    </w:p>
    <w:p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предотвращение порчи жилых и нежилых помещений, имущества граждан;</w:t>
      </w:r>
    </w:p>
    <w:p w:rsidR="00E27467" w:rsidRPr="00E27467" w:rsidRDefault="00E27467" w:rsidP="00E27467">
      <w:pPr>
        <w:numPr>
          <w:ilvl w:val="0"/>
          <w:numId w:val="3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исключение нарушения прав и законных интересов населения муниципального образования.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2. Основные понятия, используемые в настоящем положении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Управляющие (обслуживающие) организации - организации любой формы собственности, в том числе товарищества собственников жилья, организационно-правовой формы и ведомственной принадлежности, а также индивидуальные предприниматели без образования юридического лица, осуществляющие управление, обслуживание и ремонт общего имущества многоквартирного дома, а также предоставление коммунальных услуг.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Жильцы жилого дома - граждане, постоянно проживающие по месту регистрации по договору социального найма жилого помещения, граждане, проживающие по месту пребывания по договору найма жилого помещения, либо собственники жилых помещений.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>Вскрытие квартир - проникновение в жилое помещение жильцов, отсутствующих на момент аварии, для оперативного устранения аварий на инженерных коммуникациях или в иных случаях, прямо предусмотренных настоящим Положением.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Авария на инженерных коммуникациях – чрезвычайное происшествие, происходящее по производственным, технологическим и эксплуатационным причинам, а также вследствие проектных недоработок и воздействия внешних случайных факторов, ведущих к повреждению, разрушению зданий, сооружений или инженерных сетей и коммуникаций, а также к выходу из строя технических устройств в системах тепло-, электро-, водоснабжения, сантехнического оборудования и приборов.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Иные случаи (послужившие основанием для вскрытия квартиры) обстоятельства чрезвычайного характера,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(в том числе связанные с длительным ограничением подачи жизненно необходимых ресурсов); возникновение аварий или обстоятельств, при которых существует угроза повреждения или гибели имущества граждан, юридических лиц и устранение которых не терпит отлагательства: взрыв в жилом помещении, дающий право предположения возможности возникновения пожара; обнаружение признаков утечки газа из внутриквартирного оборудования, дающее основания предполагать возможность взрыва или возникновения пожара; нарушение жильцами правил пользования жилыми помещениями (не приведение своевременно в рабочее состояние сантехнического и иного оборудования, непринятие мер по перекрытию горячего и холодного водоснабжения на период отсутствия), в случае возникновения прямой угрозы причинения вреда жизни, здоровью и имуществу иных жильцов, либо общему имуществу собственников жилого дома вследствие ненадлежащей эксплуатации внутриквартирного оборудования.</w:t>
      </w:r>
    </w:p>
    <w:p w:rsidR="00E27467" w:rsidRPr="00E27467" w:rsidRDefault="00E27467" w:rsidP="00E27467">
      <w:pPr>
        <w:numPr>
          <w:ilvl w:val="1"/>
          <w:numId w:val="4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Отсутствие в квартире - нахождение граждан за пределами жилых помещений, которое исключает возможность быстрого проникновения в квартиру для устранения аварии или иных обстоятельств, послуживших основанием для вскрытия квартиры.</w:t>
      </w:r>
    </w:p>
    <w:p w:rsidR="00E27467" w:rsidRPr="00E27467" w:rsidRDefault="00E27467" w:rsidP="00E27467">
      <w:pPr>
        <w:keepNext/>
        <w:keepLines/>
        <w:ind w:left="-15" w:firstLine="698"/>
        <w:jc w:val="center"/>
        <w:outlineLvl w:val="1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 Порядок вскрытия квартир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3.1. Вскрытие квартир происходит только на основании поступившей в управляющую (обслуживающую) организацию заявки об аварийной ситуации от жильцов дома, в котором находится квартира, а также в случае невозможности проникновения в квартиру иным способом.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Вскрытия производятся как в рабочие, так и в выходные, а также в нерабочие праздничные дни.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 xml:space="preserve">3.2. Решение о вскрытии квартиры принимается приказом управляющей (обслуживающей) организации после выяснения возможного местонахождения </w:t>
      </w:r>
      <w:r w:rsidRPr="00E27467">
        <w:rPr>
          <w:rFonts w:eastAsia="Calibri"/>
          <w:color w:val="000000"/>
          <w:sz w:val="28"/>
          <w:szCs w:val="22"/>
        </w:rPr>
        <w:lastRenderedPageBreak/>
        <w:t>жильца аварийной квартиры после согласования с уполномоченным представителем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Выяснение возможного местонахождения жильца аварийной квартиры включает в себя мероприятия по розыску (установлению) его родственников, опрос соседей, получение сведений от управляющей (обслуживающей) организации о его родственниках.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Вскрытие аварийной квартиры производится только в исключительных случаях, при отсутствии результатов поиска жильца аварийной квартиры и при наличии достаточных оснований считать отсутствие длительным. Длительным отсутствием полагать отсутствие свыше 24 часов.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3.3. Вскрытие аварийной квартиры производится силами управляющей (обслуживающей) организации в присутствии представителя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>, администрации муниципального образования, а также не менее двух жильцов</w:t>
      </w:r>
      <w:r w:rsidR="003E2DC3">
        <w:rPr>
          <w:rFonts w:eastAsia="Calibri"/>
          <w:color w:val="000000"/>
          <w:sz w:val="28"/>
          <w:szCs w:val="22"/>
        </w:rPr>
        <w:t xml:space="preserve"> </w:t>
      </w:r>
      <w:r w:rsidRPr="00E27467">
        <w:rPr>
          <w:rFonts w:eastAsia="Calibri"/>
          <w:color w:val="000000"/>
          <w:sz w:val="28"/>
          <w:szCs w:val="22"/>
        </w:rPr>
        <w:t>жилого дома (подъезда).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Организация оповещения и сбора представителей возлагается на управляющую (обслуживающую) организацию</w:t>
      </w:r>
      <w:r w:rsidR="00B83343">
        <w:rPr>
          <w:rFonts w:eastAsia="Calibri"/>
          <w:color w:val="000000"/>
          <w:sz w:val="28"/>
          <w:szCs w:val="22"/>
        </w:rPr>
        <w:t>, при отсутствии такой организации на муниципалитет</w:t>
      </w:r>
      <w:r w:rsidRPr="00E27467">
        <w:rPr>
          <w:rFonts w:eastAsia="Calibri"/>
          <w:color w:val="000000"/>
          <w:sz w:val="28"/>
          <w:szCs w:val="22"/>
        </w:rPr>
        <w:t>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3.4. Вскрытие квартир производится только в присутствии представителей всех организаций, указанных в пункте 3.3. настоящего Положения.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3.5. Неисправность инженерных коммуникаций устраняется после определения места аварии силами специалистов соответствующих служб.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3.6. При необходимости (в зависимости от сложности работ, необходимости поиска жильца) для устранения неисправностей инженерных коммуникаций или обстоятельств, послуживших основанием для вскрытия квартиры, может быть произведено отключение инженерных коммуникаций.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3.7. После устранения неисправности инженерных коммуникаций или обстоятельств, послуживших основанием для вскрытия квартиры, управляющей (обслуживающей) организацией восстанавливаются поврежденные двери или окна в зависимости от способа проникновения в аварийную квартиру и вставляется замок или производится остекление соответственно. Устранение повреждений должно быть выполнено в срок, необходимый для производства работ.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3.8. Работы по восстановлению поврежденных окон или дверей в аварийной квартире производятся в присутствии всех представителей, указанных в пункте 3.3 Положения.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3.9. В случае вскрытия квартиры составляется акт по форме согласно приложению № 1 к Положению.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3.10. Акт вскрытия подписывается всеми представителями, указанными в пункте 3.3Положения и присутствовавшими при вскрытии, а также лицами, приглашенными и присутствовавшими при вскрытии аварийной квартиры. В случае отказа подписания акта последними в акте делается соответствующая запись.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>3.11. Акт составляется в четырех экземплярах. Первый экземпляр передается управляющей (обслуживающей) организации, второй представителю</w:t>
      </w:r>
      <w:r w:rsidR="00B83343">
        <w:rPr>
          <w:rFonts w:eastAsia="Calibri"/>
          <w:color w:val="000000"/>
          <w:sz w:val="28"/>
          <w:szCs w:val="22"/>
        </w:rPr>
        <w:t xml:space="preserve"> МО МВД России «Вятскополянский»</w:t>
      </w:r>
      <w:r w:rsidRPr="00E27467">
        <w:rPr>
          <w:rFonts w:eastAsia="Calibri"/>
          <w:color w:val="000000"/>
          <w:sz w:val="28"/>
          <w:szCs w:val="22"/>
        </w:rPr>
        <w:t>, третий представителю администрации муниципального образования, четвертый должен быть оставлен в квартире, в которой производилось вскрытие. Обязанность составления и оформления акта возлагается на представителя управляющей (обслуживающей) организации.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3.12. После закрытия входной двери производится запирание и опечатывание аварийной квартиры печатью управляющей (обслуживающей) организации, ключи передаются на ответственное хранение руководителю управляющей (обслуживающей) организации.</w:t>
      </w:r>
    </w:p>
    <w:p w:rsidR="00E27467" w:rsidRPr="00E27467" w:rsidRDefault="00E27467" w:rsidP="00E27467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3.13. По результатам оформляется уведомление о вскрытии помещения по форме в соответствии с приложением № 2 к Положению, которое помещается в дверь или почтовый ящик вскрытого помещения.</w:t>
      </w:r>
    </w:p>
    <w:p w:rsidR="00E27467" w:rsidRPr="00E27467" w:rsidRDefault="00E27467" w:rsidP="00E27467">
      <w:pPr>
        <w:numPr>
          <w:ilvl w:val="0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Порядок возмещения стоимости выполненных работ</w:t>
      </w:r>
    </w:p>
    <w:p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случае, если авария произошла по вине жильцов квартиры, работы по предотвращению аварии, восстановлению дверных, оконных проемов, стоимость материалов возмещаются виновной стороной.</w:t>
      </w:r>
    </w:p>
    <w:p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 отказа в добровольном порядке возместить стоимость выполненных работ спор разрешается в судебном порядке.</w:t>
      </w:r>
    </w:p>
    <w:p w:rsidR="00E27467" w:rsidRPr="00E27467" w:rsidRDefault="00E27467" w:rsidP="00E27467">
      <w:pPr>
        <w:numPr>
          <w:ilvl w:val="1"/>
          <w:numId w:val="5"/>
        </w:numPr>
        <w:ind w:left="-15" w:firstLine="698"/>
        <w:jc w:val="both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t>В случае, если авария произошла на инженерных коммуникациях, относящихся к общему имуществу многоквартирного дома, стоимость работ по предотвращению аварии, восстановлению дверных, оконных проемов, стоимость материалов подлежат возмещению виновной стороной.</w:t>
      </w:r>
    </w:p>
    <w:p w:rsidR="00E27467" w:rsidRPr="00E27467" w:rsidRDefault="00E27467" w:rsidP="00E27467">
      <w:pPr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br w:type="page"/>
      </w:r>
    </w:p>
    <w:p w:rsidR="00E27467" w:rsidRPr="00915506" w:rsidRDefault="00915506" w:rsidP="00E27467">
      <w:pPr>
        <w:spacing w:line="265" w:lineRule="auto"/>
        <w:ind w:left="10" w:right="-9" w:hanging="10"/>
        <w:jc w:val="center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E27467" w:rsidRPr="00915506">
        <w:rPr>
          <w:rFonts w:eastAsia="Calibri"/>
          <w:color w:val="000000"/>
          <w:szCs w:val="22"/>
        </w:rPr>
        <w:t>Приложение № 1</w:t>
      </w:r>
    </w:p>
    <w:p w:rsidR="00E27467" w:rsidRPr="00915506" w:rsidRDefault="00E27467" w:rsidP="00E27467">
      <w:pPr>
        <w:spacing w:after="3" w:line="259" w:lineRule="auto"/>
        <w:ind w:left="5852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E27467" w:rsidRPr="00915506" w:rsidRDefault="00E27467" w:rsidP="00E27467">
      <w:pPr>
        <w:keepNext/>
        <w:keepLines/>
        <w:spacing w:line="259" w:lineRule="auto"/>
        <w:ind w:left="10" w:right="4" w:hanging="10"/>
        <w:jc w:val="center"/>
        <w:outlineLvl w:val="2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t>АКТ № _____</w:t>
      </w:r>
    </w:p>
    <w:p w:rsidR="00E27467" w:rsidRPr="00915506" w:rsidRDefault="00E27467" w:rsidP="00E27467">
      <w:pPr>
        <w:spacing w:after="243" w:line="259" w:lineRule="auto"/>
        <w:ind w:left="-5" w:right="1546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 xml:space="preserve">              вскрытия помещения, расположенного по адресу:         _______________, улица ____________, дом ___, квартира ___</w:t>
      </w:r>
    </w:p>
    <w:p w:rsidR="00E27467" w:rsidRPr="00915506" w:rsidRDefault="00E27467" w:rsidP="00E27467">
      <w:pPr>
        <w:spacing w:after="236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от «__» ____________ 20__ г.                                                                 время ___________ ч.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 xml:space="preserve">1. Настоящий акт вскрытия помещения, произведенного на основании приказа руководителя __________________________________ организации от «__» __________ 20__ г., составлен представителями организаций в составе: представитель (представители) управляющей (обслуживающей) организации: 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_____________________________________________________________________________</w:t>
      </w:r>
    </w:p>
    <w:p w:rsidR="00E27467" w:rsidRPr="00915506" w:rsidRDefault="00E27467" w:rsidP="00E27467">
      <w:pPr>
        <w:spacing w:line="265" w:lineRule="auto"/>
        <w:ind w:left="-5" w:hanging="10"/>
        <w:rPr>
          <w:rFonts w:eastAsia="Calibri"/>
          <w:color w:val="000000"/>
          <w:sz w:val="16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(Ф.И.О., должность)</w:t>
      </w:r>
    </w:p>
    <w:p w:rsidR="00E27467" w:rsidRPr="00915506" w:rsidRDefault="00E27467" w:rsidP="00E27467">
      <w:pPr>
        <w:spacing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специалист(ы)</w:t>
      </w:r>
      <w:r w:rsidRPr="00915506">
        <w:rPr>
          <w:rFonts w:eastAsia="Calibri"/>
          <w:color w:val="000000"/>
          <w:szCs w:val="22"/>
        </w:rPr>
        <w:tab/>
      </w:r>
      <w:r w:rsidRPr="00915506">
        <w:rPr>
          <w:rFonts w:eastAsia="Calibri"/>
          <w:color w:val="000000"/>
          <w:szCs w:val="22"/>
        </w:rPr>
        <w:tab/>
        <w:t>по</w:t>
      </w:r>
      <w:r w:rsidRPr="00915506">
        <w:rPr>
          <w:rFonts w:eastAsia="Calibri"/>
          <w:color w:val="000000"/>
          <w:szCs w:val="22"/>
        </w:rPr>
        <w:tab/>
      </w:r>
      <w:r w:rsidRPr="00915506">
        <w:rPr>
          <w:rFonts w:eastAsia="Calibri"/>
          <w:color w:val="000000"/>
          <w:szCs w:val="22"/>
        </w:rPr>
        <w:tab/>
        <w:t>ликвидации</w:t>
      </w:r>
      <w:r w:rsidRPr="00915506">
        <w:rPr>
          <w:rFonts w:eastAsia="Calibri"/>
          <w:color w:val="000000"/>
          <w:szCs w:val="22"/>
        </w:rPr>
        <w:tab/>
      </w:r>
      <w:r w:rsidRPr="00915506">
        <w:rPr>
          <w:rFonts w:eastAsia="Calibri"/>
          <w:color w:val="000000"/>
          <w:szCs w:val="22"/>
        </w:rPr>
        <w:tab/>
        <w:t>аварии: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                   (Ф.И.О., должность)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специалист по вскрытию помещения: _____________________________________________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                   (Ф.И.О., должность)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в присутствии представителя</w:t>
      </w:r>
      <w:r w:rsidR="00B83343" w:rsidRPr="00915506">
        <w:rPr>
          <w:rFonts w:eastAsia="Calibri"/>
          <w:color w:val="000000"/>
          <w:szCs w:val="22"/>
        </w:rPr>
        <w:t xml:space="preserve"> МО МВД «Вятскополянский</w:t>
      </w:r>
      <w:bookmarkStart w:id="1" w:name="_GoBack"/>
      <w:bookmarkEnd w:id="1"/>
      <w:r w:rsidRPr="00915506">
        <w:rPr>
          <w:rFonts w:eastAsia="Calibri"/>
          <w:color w:val="000000"/>
          <w:szCs w:val="22"/>
        </w:rPr>
        <w:t>»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227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(Ф.И.О., должность)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в присутствии представителя администрации муниципального образования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(Ф.И.О., должность)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 xml:space="preserve">    в присутствии представителей жильцов жилого дома (подъезда):</w:t>
      </w:r>
    </w:p>
    <w:p w:rsidR="00E27467" w:rsidRPr="00915506" w:rsidRDefault="00E27467" w:rsidP="00E27467">
      <w:pPr>
        <w:numPr>
          <w:ilvl w:val="0"/>
          <w:numId w:val="6"/>
        </w:numPr>
        <w:spacing w:after="3" w:line="259" w:lineRule="auto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</w:t>
      </w:r>
    </w:p>
    <w:p w:rsidR="00E27467" w:rsidRPr="00915506" w:rsidRDefault="00E27467" w:rsidP="00E27467">
      <w:pPr>
        <w:numPr>
          <w:ilvl w:val="0"/>
          <w:numId w:val="6"/>
        </w:numPr>
        <w:spacing w:after="3" w:line="259" w:lineRule="auto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2. Признаки, указывающие на наличие аварии, иных случаев, являющихся основанием для вскрытия помещения: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right="132" w:hanging="10"/>
        <w:jc w:val="both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915506" w:rsidRDefault="00E27467" w:rsidP="00E27467">
      <w:pPr>
        <w:spacing w:after="3" w:line="259" w:lineRule="auto"/>
        <w:ind w:left="-5" w:right="132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3. Действия, принятые для установления местонахождения нанимателя или пользователя: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lastRenderedPageBreak/>
        <w:t xml:space="preserve">___________________________________________________________________________ 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4. Способ проникновения (вскрытия) в помещение: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5. Повреждения имущества, возникшие в результате проникновения в помещение: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6. Опись сохранности имущества в помещении (</w:t>
      </w:r>
      <w:r w:rsidRPr="00915506">
        <w:rPr>
          <w:rFonts w:eastAsia="Calibri"/>
          <w:color w:val="000000"/>
          <w:sz w:val="16"/>
          <w:szCs w:val="22"/>
        </w:rPr>
        <w:t>указать комнаты, опечатанные внутри помещения, опись имущества не опечатанных комнат</w:t>
      </w:r>
      <w:r w:rsidRPr="00915506">
        <w:rPr>
          <w:rFonts w:eastAsia="Calibri"/>
          <w:color w:val="000000"/>
          <w:szCs w:val="22"/>
        </w:rPr>
        <w:t>):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7. Перечень выполненных работ (в т.ч. материалов) при устранении аварии: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8. Аварийная ситуация устранена, помещение опечатано, ключи от помещения в количестве ____ шт. переданы представителю управляющей (обслуживающей) организации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t xml:space="preserve">___________________________________________________________________________ </w:t>
      </w:r>
    </w:p>
    <w:p w:rsidR="00E27467" w:rsidRPr="00915506" w:rsidRDefault="00E27467" w:rsidP="00E27467">
      <w:pPr>
        <w:spacing w:after="3" w:line="259" w:lineRule="auto"/>
        <w:ind w:left="-5" w:right="176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9. Настоящий Акт составлен в 4 экземплярах.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10. Подписи представителей: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Ф.И.О. подпись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 ________________________</w:t>
      </w:r>
    </w:p>
    <w:p w:rsidR="00E27467" w:rsidRPr="00915506" w:rsidRDefault="00E27467">
      <w:pPr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br w:type="page"/>
      </w:r>
    </w:p>
    <w:p w:rsidR="00E27467" w:rsidRPr="00915506" w:rsidRDefault="00E27467" w:rsidP="00E27467">
      <w:pPr>
        <w:spacing w:line="265" w:lineRule="auto"/>
        <w:ind w:left="10" w:right="79" w:hanging="10"/>
        <w:jc w:val="right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lastRenderedPageBreak/>
        <w:t>Приложение № 2</w:t>
      </w:r>
    </w:p>
    <w:p w:rsidR="00E27467" w:rsidRPr="00915506" w:rsidRDefault="00E27467" w:rsidP="00E27467">
      <w:pPr>
        <w:spacing w:after="3" w:line="259" w:lineRule="auto"/>
        <w:ind w:left="5852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к Положению о порядке вскрытия жилых и иных помещений в многоквартирных домах при отсутствии их собственника или иного правообладателя для производства безотлагательных аварийных работ на момент аварии инженерных коммуникаций, в моменты чрезвычайных ситуаций и в иных случаях</w:t>
      </w:r>
    </w:p>
    <w:p w:rsidR="00E27467" w:rsidRPr="00915506" w:rsidRDefault="00E27467" w:rsidP="00E27467">
      <w:pPr>
        <w:spacing w:after="243" w:line="259" w:lineRule="auto"/>
        <w:ind w:left="5038" w:firstLine="220"/>
        <w:jc w:val="both"/>
        <w:rPr>
          <w:rFonts w:eastAsia="Calibri"/>
          <w:color w:val="000000"/>
          <w:sz w:val="28"/>
          <w:szCs w:val="22"/>
        </w:rPr>
      </w:pPr>
    </w:p>
    <w:p w:rsidR="00E27467" w:rsidRPr="00915506" w:rsidRDefault="00E27467" w:rsidP="00E27467">
      <w:pPr>
        <w:keepNext/>
        <w:keepLines/>
        <w:spacing w:after="236" w:line="259" w:lineRule="auto"/>
        <w:ind w:left="10" w:right="5" w:hanging="10"/>
        <w:jc w:val="center"/>
        <w:outlineLvl w:val="2"/>
        <w:rPr>
          <w:rFonts w:eastAsia="Calibri"/>
          <w:color w:val="000000"/>
          <w:szCs w:val="22"/>
        </w:rPr>
      </w:pPr>
      <w:r w:rsidRPr="00915506">
        <w:rPr>
          <w:rFonts w:eastAsia="Calibri"/>
          <w:color w:val="000000"/>
          <w:szCs w:val="22"/>
        </w:rPr>
        <w:t>УВЕДОМЛЕНИЕ о вскрытии помещения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Собственнику (нанимателю) помещения ________________________________________ ___________________________________________________________________________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(полный адрес вскрытого помещения)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Уважаемый _________________________________________________________________,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(Ф.И.О.)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занимаемое Вами помещение было вскрыто ____________________________________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       (дата вскрытия помещения)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по причине ________________________________________________________________ __________________________________________________________________________.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(причина вскрытия помещения)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Ключи от указанного помещения Вы можете получить в управляющей (обслуживающей) организации по адресу: _____________________________________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___________________________________________________________________________</w:t>
      </w:r>
    </w:p>
    <w:p w:rsidR="00E27467" w:rsidRPr="00915506" w:rsidRDefault="00E27467" w:rsidP="00E27467">
      <w:pPr>
        <w:spacing w:after="43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(полный адрес и время работы организации)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Справки по телефону ___________________________________________________</w:t>
      </w:r>
    </w:p>
    <w:p w:rsidR="00E27467" w:rsidRPr="00915506" w:rsidRDefault="00E27467" w:rsidP="00E27467">
      <w:pPr>
        <w:spacing w:after="779" w:line="265" w:lineRule="auto"/>
        <w:ind w:left="-5" w:hanging="10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 xml:space="preserve">                                                                                                           (телефон ответственного лица)</w:t>
      </w:r>
    </w:p>
    <w:p w:rsidR="00E27467" w:rsidRPr="00915506" w:rsidRDefault="00E27467" w:rsidP="00E27467">
      <w:pPr>
        <w:spacing w:after="3" w:line="259" w:lineRule="auto"/>
        <w:ind w:left="-5" w:hanging="10"/>
        <w:jc w:val="both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Cs w:val="22"/>
        </w:rPr>
        <w:t>____________________________ _____________ _________________________</w:t>
      </w:r>
    </w:p>
    <w:p w:rsidR="00E27467" w:rsidRPr="00915506" w:rsidRDefault="00E27467" w:rsidP="00E27467">
      <w:pPr>
        <w:spacing w:line="259" w:lineRule="auto"/>
        <w:ind w:right="5"/>
        <w:jc w:val="center"/>
        <w:rPr>
          <w:rFonts w:eastAsia="Calibri"/>
          <w:color w:val="000000"/>
          <w:sz w:val="28"/>
          <w:szCs w:val="22"/>
        </w:rPr>
      </w:pPr>
      <w:r w:rsidRPr="00915506">
        <w:rPr>
          <w:rFonts w:eastAsia="Calibri"/>
          <w:color w:val="000000"/>
          <w:sz w:val="16"/>
          <w:szCs w:val="22"/>
        </w:rPr>
        <w:t>(дата / должность / подпись / расшифровка)</w:t>
      </w:r>
    </w:p>
    <w:p w:rsidR="00E21E2B" w:rsidRPr="00915506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915506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5B8E" w:rsidRPr="00915506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RPr="00915506" w:rsidSect="00E27467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3D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5D92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DC3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9C4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875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472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506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D55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343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486E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9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RePack by Diakov</cp:lastModifiedBy>
  <cp:revision>12</cp:revision>
  <cp:lastPrinted>2024-06-04T06:16:00Z</cp:lastPrinted>
  <dcterms:created xsi:type="dcterms:W3CDTF">2024-02-06T07:57:00Z</dcterms:created>
  <dcterms:modified xsi:type="dcterms:W3CDTF">2024-06-04T06:17:00Z</dcterms:modified>
</cp:coreProperties>
</file>