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81F" w:rsidRPr="00680A31" w:rsidRDefault="00BC7292" w:rsidP="007E481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НОВОБУРЕЦКАЯ </w:t>
      </w:r>
      <w:r w:rsidR="007E481F" w:rsidRPr="00680A31">
        <w:rPr>
          <w:rFonts w:ascii="Times New Roman" w:eastAsia="Times New Roman" w:hAnsi="Times New Roman" w:cs="Times New Roman"/>
          <w:b/>
          <w:sz w:val="28"/>
          <w:szCs w:val="28"/>
          <w:lang w:eastAsia="ru-RU"/>
        </w:rPr>
        <w:t>СЕЛЬСКАЯ ДУМА</w:t>
      </w:r>
    </w:p>
    <w:p w:rsidR="007E481F" w:rsidRPr="00680A31" w:rsidRDefault="007E481F" w:rsidP="007E481F">
      <w:pPr>
        <w:spacing w:after="0" w:line="240" w:lineRule="auto"/>
        <w:jc w:val="center"/>
        <w:rPr>
          <w:rFonts w:ascii="Times New Roman" w:eastAsia="Times New Roman" w:hAnsi="Times New Roman" w:cs="Times New Roman"/>
          <w:b/>
          <w:sz w:val="28"/>
          <w:szCs w:val="28"/>
          <w:lang w:eastAsia="ru-RU"/>
        </w:rPr>
      </w:pPr>
      <w:r w:rsidRPr="00680A31">
        <w:rPr>
          <w:rFonts w:ascii="Times New Roman" w:eastAsia="Times New Roman" w:hAnsi="Times New Roman" w:cs="Times New Roman"/>
          <w:b/>
          <w:sz w:val="28"/>
          <w:szCs w:val="28"/>
          <w:lang w:eastAsia="ru-RU"/>
        </w:rPr>
        <w:t>ВЯТСКОПОЛЯНСКОГО РАЙОНА КИРОВСКОЙ ОБЛАСТИ</w:t>
      </w:r>
    </w:p>
    <w:p w:rsidR="007E481F" w:rsidRPr="00680A31" w:rsidRDefault="007E481F" w:rsidP="007E481F">
      <w:pPr>
        <w:spacing w:after="0" w:line="240" w:lineRule="auto"/>
        <w:jc w:val="center"/>
        <w:rPr>
          <w:rFonts w:ascii="Times New Roman" w:eastAsia="Times New Roman" w:hAnsi="Times New Roman" w:cs="Times New Roman"/>
          <w:sz w:val="28"/>
          <w:szCs w:val="28"/>
          <w:lang w:eastAsia="ru-RU"/>
        </w:rPr>
      </w:pPr>
    </w:p>
    <w:p w:rsidR="007E481F" w:rsidRPr="00680A31" w:rsidRDefault="007E481F" w:rsidP="007E481F">
      <w:pPr>
        <w:tabs>
          <w:tab w:val="center" w:pos="4677"/>
          <w:tab w:val="left" w:pos="7212"/>
        </w:tabs>
        <w:spacing w:after="0" w:line="240" w:lineRule="auto"/>
        <w:rPr>
          <w:rFonts w:ascii="Times New Roman" w:eastAsia="Times New Roman" w:hAnsi="Times New Roman" w:cs="Times New Roman"/>
          <w:b/>
          <w:sz w:val="28"/>
          <w:szCs w:val="28"/>
          <w:lang w:eastAsia="ru-RU"/>
        </w:rPr>
      </w:pPr>
      <w:r w:rsidRPr="00680A31">
        <w:rPr>
          <w:rFonts w:ascii="Times New Roman" w:eastAsia="Times New Roman" w:hAnsi="Times New Roman" w:cs="Times New Roman"/>
          <w:b/>
          <w:sz w:val="28"/>
          <w:szCs w:val="28"/>
          <w:lang w:eastAsia="ru-RU"/>
        </w:rPr>
        <w:tab/>
        <w:t>РЕШЕНИЕ</w:t>
      </w:r>
      <w:r w:rsidRPr="00680A31">
        <w:rPr>
          <w:rFonts w:ascii="Times New Roman" w:eastAsia="Times New Roman" w:hAnsi="Times New Roman" w:cs="Times New Roman"/>
          <w:b/>
          <w:sz w:val="28"/>
          <w:szCs w:val="28"/>
          <w:lang w:eastAsia="ru-RU"/>
        </w:rPr>
        <w:tab/>
      </w:r>
    </w:p>
    <w:p w:rsidR="007E481F" w:rsidRPr="00680A31" w:rsidRDefault="007E481F" w:rsidP="007E481F">
      <w:pPr>
        <w:spacing w:after="0" w:line="240" w:lineRule="auto"/>
        <w:ind w:firstLine="142"/>
        <w:jc w:val="center"/>
        <w:rPr>
          <w:rFonts w:ascii="Times New Roman" w:eastAsia="Times New Roman" w:hAnsi="Times New Roman" w:cs="Times New Roman"/>
          <w:b/>
          <w:sz w:val="28"/>
          <w:szCs w:val="28"/>
          <w:lang w:eastAsia="ru-RU"/>
        </w:rPr>
      </w:pPr>
    </w:p>
    <w:tbl>
      <w:tblPr>
        <w:tblW w:w="9360" w:type="dxa"/>
        <w:tblLayout w:type="fixed"/>
        <w:tblCellMar>
          <w:left w:w="70" w:type="dxa"/>
          <w:right w:w="70" w:type="dxa"/>
        </w:tblCellMar>
        <w:tblLook w:val="04A0"/>
      </w:tblPr>
      <w:tblGrid>
        <w:gridCol w:w="1843"/>
        <w:gridCol w:w="5173"/>
        <w:gridCol w:w="497"/>
        <w:gridCol w:w="1847"/>
      </w:tblGrid>
      <w:tr w:rsidR="007E481F" w:rsidRPr="00680A31" w:rsidTr="00C75288">
        <w:tc>
          <w:tcPr>
            <w:tcW w:w="1843" w:type="dxa"/>
            <w:tcBorders>
              <w:top w:val="nil"/>
              <w:left w:val="nil"/>
              <w:bottom w:val="single" w:sz="4" w:space="0" w:color="auto"/>
              <w:right w:val="nil"/>
            </w:tcBorders>
          </w:tcPr>
          <w:p w:rsidR="007E481F" w:rsidRPr="00680A31" w:rsidRDefault="00720E67" w:rsidP="00C75288">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22.09.2016</w:t>
            </w:r>
          </w:p>
        </w:tc>
        <w:tc>
          <w:tcPr>
            <w:tcW w:w="5173" w:type="dxa"/>
          </w:tcPr>
          <w:p w:rsidR="007E481F" w:rsidRPr="00680A31" w:rsidRDefault="007E481F" w:rsidP="00C75288">
            <w:pPr>
              <w:spacing w:after="0"/>
              <w:jc w:val="both"/>
              <w:rPr>
                <w:rFonts w:ascii="Times New Roman" w:eastAsia="Calibri" w:hAnsi="Times New Roman" w:cs="Times New Roman"/>
                <w:position w:val="-6"/>
                <w:sz w:val="28"/>
                <w:szCs w:val="28"/>
                <w:u w:val="single"/>
              </w:rPr>
            </w:pPr>
          </w:p>
        </w:tc>
        <w:tc>
          <w:tcPr>
            <w:tcW w:w="497" w:type="dxa"/>
            <w:hideMark/>
          </w:tcPr>
          <w:p w:rsidR="007E481F" w:rsidRPr="00680A31" w:rsidRDefault="007E481F" w:rsidP="00C75288">
            <w:pPr>
              <w:spacing w:after="0"/>
              <w:jc w:val="both"/>
              <w:rPr>
                <w:rFonts w:ascii="Times New Roman" w:eastAsia="Calibri" w:hAnsi="Times New Roman" w:cs="Times New Roman"/>
                <w:sz w:val="28"/>
                <w:szCs w:val="28"/>
              </w:rPr>
            </w:pPr>
            <w:r w:rsidRPr="00680A31">
              <w:rPr>
                <w:rFonts w:ascii="Times New Roman" w:eastAsia="Calibri" w:hAnsi="Times New Roman" w:cs="Times New Roman"/>
                <w:position w:val="-6"/>
                <w:sz w:val="28"/>
                <w:szCs w:val="28"/>
              </w:rPr>
              <w:t>№</w:t>
            </w:r>
          </w:p>
        </w:tc>
        <w:tc>
          <w:tcPr>
            <w:tcW w:w="1847" w:type="dxa"/>
            <w:tcBorders>
              <w:top w:val="nil"/>
              <w:left w:val="nil"/>
              <w:bottom w:val="single" w:sz="4" w:space="0" w:color="auto"/>
              <w:right w:val="nil"/>
            </w:tcBorders>
          </w:tcPr>
          <w:p w:rsidR="007E481F" w:rsidRPr="00680A31" w:rsidRDefault="00720E67" w:rsidP="00C75288">
            <w:pPr>
              <w:spacing w:after="0"/>
              <w:jc w:val="center"/>
              <w:rPr>
                <w:rFonts w:ascii="Times New Roman" w:eastAsia="Calibri" w:hAnsi="Times New Roman" w:cs="Times New Roman"/>
                <w:sz w:val="28"/>
                <w:szCs w:val="28"/>
              </w:rPr>
            </w:pPr>
            <w:bookmarkStart w:id="0" w:name="_GoBack"/>
            <w:bookmarkEnd w:id="0"/>
            <w:r>
              <w:rPr>
                <w:rFonts w:ascii="Times New Roman" w:eastAsia="Calibri" w:hAnsi="Times New Roman" w:cs="Times New Roman"/>
                <w:sz w:val="28"/>
                <w:szCs w:val="28"/>
              </w:rPr>
              <w:t>29</w:t>
            </w:r>
          </w:p>
        </w:tc>
      </w:tr>
      <w:tr w:rsidR="007E481F" w:rsidRPr="00680A31" w:rsidTr="00C75288">
        <w:tc>
          <w:tcPr>
            <w:tcW w:w="9360" w:type="dxa"/>
            <w:gridSpan w:val="4"/>
          </w:tcPr>
          <w:p w:rsidR="007E481F" w:rsidRPr="00680A31" w:rsidRDefault="00BC7292" w:rsidP="00C75288">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 Новый Бурец</w:t>
            </w:r>
          </w:p>
          <w:p w:rsidR="007E481F" w:rsidRPr="00680A31" w:rsidRDefault="007E481F" w:rsidP="00C75288">
            <w:pPr>
              <w:spacing w:after="0" w:line="360" w:lineRule="auto"/>
              <w:jc w:val="center"/>
              <w:rPr>
                <w:rFonts w:ascii="Times New Roman" w:eastAsia="Calibri" w:hAnsi="Times New Roman" w:cs="Times New Roman"/>
                <w:sz w:val="28"/>
                <w:szCs w:val="28"/>
              </w:rPr>
            </w:pPr>
          </w:p>
        </w:tc>
      </w:tr>
    </w:tbl>
    <w:p w:rsidR="007E481F" w:rsidRPr="00680A31" w:rsidRDefault="007E481F" w:rsidP="007E481F">
      <w:pPr>
        <w:widowControl w:val="0"/>
        <w:spacing w:after="236" w:line="298" w:lineRule="exact"/>
        <w:ind w:right="60"/>
        <w:jc w:val="center"/>
        <w:rPr>
          <w:rFonts w:ascii="Times New Roman" w:eastAsia="Times New Roman" w:hAnsi="Times New Roman" w:cs="Times New Roman"/>
          <w:b/>
          <w:bCs/>
          <w:sz w:val="28"/>
          <w:szCs w:val="28"/>
        </w:rPr>
      </w:pPr>
      <w:r w:rsidRPr="00680A31">
        <w:rPr>
          <w:rFonts w:ascii="Times New Roman" w:eastAsia="Times New Roman" w:hAnsi="Times New Roman" w:cs="Times New Roman"/>
          <w:b/>
          <w:bCs/>
          <w:color w:val="000000"/>
          <w:sz w:val="28"/>
          <w:szCs w:val="28"/>
        </w:rPr>
        <w:t>О внесении изменений и дополнений в Положение о муниципальной службе муни</w:t>
      </w:r>
      <w:r w:rsidR="00BC7292">
        <w:rPr>
          <w:rFonts w:ascii="Times New Roman" w:eastAsia="Times New Roman" w:hAnsi="Times New Roman" w:cs="Times New Roman"/>
          <w:b/>
          <w:bCs/>
          <w:color w:val="000000"/>
          <w:sz w:val="28"/>
          <w:szCs w:val="28"/>
        </w:rPr>
        <w:t>ципального образования Новобурецкое</w:t>
      </w:r>
      <w:r w:rsidRPr="00680A31">
        <w:rPr>
          <w:rFonts w:ascii="Times New Roman" w:eastAsia="Times New Roman" w:hAnsi="Times New Roman" w:cs="Times New Roman"/>
          <w:b/>
          <w:bCs/>
          <w:color w:val="000000"/>
          <w:sz w:val="28"/>
          <w:szCs w:val="28"/>
        </w:rPr>
        <w:t xml:space="preserve"> сельское поселение Вятскополянского района Кировской области</w:t>
      </w:r>
    </w:p>
    <w:p w:rsidR="007E481F" w:rsidRPr="00680A31" w:rsidRDefault="007E481F" w:rsidP="007E481F">
      <w:pPr>
        <w:widowControl w:val="0"/>
        <w:spacing w:after="0" w:line="240" w:lineRule="auto"/>
        <w:ind w:firstLine="709"/>
        <w:jc w:val="both"/>
        <w:rPr>
          <w:rFonts w:ascii="Times New Roman" w:eastAsia="Times New Roman" w:hAnsi="Times New Roman" w:cs="Times New Roman"/>
          <w:sz w:val="28"/>
          <w:szCs w:val="28"/>
        </w:rPr>
      </w:pPr>
      <w:r w:rsidRPr="00680A31">
        <w:rPr>
          <w:rFonts w:ascii="Times New Roman" w:eastAsia="Times New Roman" w:hAnsi="Times New Roman" w:cs="Times New Roman"/>
          <w:color w:val="000000"/>
          <w:sz w:val="28"/>
          <w:szCs w:val="28"/>
        </w:rPr>
        <w:t xml:space="preserve">В соответствии с Федеральными законами от 02.03.2007 № 25-ФЗ «О муниципальной службе в </w:t>
      </w:r>
      <w:r w:rsidR="009415D6">
        <w:rPr>
          <w:rFonts w:ascii="Times New Roman" w:eastAsia="Times New Roman" w:hAnsi="Times New Roman" w:cs="Times New Roman"/>
          <w:color w:val="000000"/>
          <w:sz w:val="28"/>
          <w:szCs w:val="28"/>
        </w:rPr>
        <w:t xml:space="preserve">Российской Федерации», </w:t>
      </w:r>
      <w:proofErr w:type="spellStart"/>
      <w:r w:rsidR="009415D6">
        <w:rPr>
          <w:rFonts w:ascii="Times New Roman" w:eastAsia="Times New Roman" w:hAnsi="Times New Roman" w:cs="Times New Roman"/>
          <w:color w:val="000000"/>
          <w:sz w:val="28"/>
          <w:szCs w:val="28"/>
        </w:rPr>
        <w:t>Новобурецкая</w:t>
      </w:r>
      <w:proofErr w:type="spellEnd"/>
      <w:r w:rsidR="009415D6">
        <w:rPr>
          <w:rFonts w:ascii="Times New Roman" w:eastAsia="Times New Roman" w:hAnsi="Times New Roman" w:cs="Times New Roman"/>
          <w:color w:val="000000"/>
          <w:sz w:val="28"/>
          <w:szCs w:val="28"/>
        </w:rPr>
        <w:t xml:space="preserve"> </w:t>
      </w:r>
      <w:r w:rsidRPr="00680A31">
        <w:rPr>
          <w:rFonts w:ascii="Times New Roman" w:eastAsia="Times New Roman" w:hAnsi="Times New Roman" w:cs="Times New Roman"/>
          <w:color w:val="000000"/>
          <w:sz w:val="28"/>
          <w:szCs w:val="28"/>
        </w:rPr>
        <w:t xml:space="preserve">сельская Дума </w:t>
      </w:r>
      <w:r w:rsidRPr="00680A31">
        <w:rPr>
          <w:rFonts w:ascii="Times New Roman" w:eastAsia="Times New Roman" w:hAnsi="Times New Roman" w:cs="Times New Roman"/>
          <w:b/>
          <w:bCs/>
          <w:color w:val="000000"/>
          <w:sz w:val="28"/>
          <w:szCs w:val="28"/>
          <w:shd w:val="clear" w:color="auto" w:fill="FFFFFF"/>
        </w:rPr>
        <w:t>РЕШИЛА:</w:t>
      </w:r>
    </w:p>
    <w:p w:rsidR="007E481F" w:rsidRPr="00680A31" w:rsidRDefault="007E481F" w:rsidP="007E481F">
      <w:pPr>
        <w:widowControl w:val="0"/>
        <w:spacing w:after="0" w:line="240" w:lineRule="auto"/>
        <w:ind w:firstLine="709"/>
        <w:jc w:val="both"/>
        <w:rPr>
          <w:rFonts w:ascii="Times New Roman" w:eastAsia="Times New Roman" w:hAnsi="Times New Roman" w:cs="Times New Roman"/>
          <w:sz w:val="28"/>
          <w:szCs w:val="28"/>
        </w:rPr>
      </w:pPr>
      <w:r w:rsidRPr="00680A31">
        <w:rPr>
          <w:rFonts w:ascii="Times New Roman" w:eastAsia="Times New Roman" w:hAnsi="Times New Roman" w:cs="Times New Roman"/>
          <w:color w:val="000000"/>
          <w:sz w:val="28"/>
          <w:szCs w:val="28"/>
        </w:rPr>
        <w:t xml:space="preserve">1. </w:t>
      </w:r>
      <w:proofErr w:type="gramStart"/>
      <w:r w:rsidRPr="00680A31">
        <w:rPr>
          <w:rFonts w:ascii="Times New Roman" w:eastAsia="Times New Roman" w:hAnsi="Times New Roman" w:cs="Times New Roman"/>
          <w:color w:val="000000"/>
          <w:sz w:val="28"/>
          <w:szCs w:val="28"/>
        </w:rPr>
        <w:t>Внести в Положение о муниципальной службе муни</w:t>
      </w:r>
      <w:r w:rsidR="00307C2D">
        <w:rPr>
          <w:rFonts w:ascii="Times New Roman" w:eastAsia="Times New Roman" w:hAnsi="Times New Roman" w:cs="Times New Roman"/>
          <w:color w:val="000000"/>
          <w:sz w:val="28"/>
          <w:szCs w:val="28"/>
        </w:rPr>
        <w:t>ципального образования Новобурецкое</w:t>
      </w:r>
      <w:r w:rsidRPr="00680A31">
        <w:rPr>
          <w:rFonts w:ascii="Times New Roman" w:eastAsia="Times New Roman" w:hAnsi="Times New Roman" w:cs="Times New Roman"/>
          <w:color w:val="000000"/>
          <w:sz w:val="28"/>
          <w:szCs w:val="28"/>
        </w:rPr>
        <w:t xml:space="preserve"> сельское поселение Вятскополянского района Кировской области,</w:t>
      </w:r>
      <w:r w:rsidR="00B3781A">
        <w:rPr>
          <w:rFonts w:ascii="Times New Roman" w:eastAsia="Times New Roman" w:hAnsi="Times New Roman" w:cs="Times New Roman"/>
          <w:color w:val="000000"/>
          <w:sz w:val="28"/>
          <w:szCs w:val="28"/>
        </w:rPr>
        <w:t xml:space="preserve"> утвержденное решением Новобурецкой сельской Думы от30.10.2013 № 27</w:t>
      </w:r>
      <w:r w:rsidRPr="00680A31">
        <w:rPr>
          <w:rFonts w:ascii="Times New Roman" w:eastAsia="Times New Roman" w:hAnsi="Times New Roman" w:cs="Times New Roman"/>
          <w:color w:val="000000"/>
          <w:sz w:val="28"/>
          <w:szCs w:val="28"/>
        </w:rPr>
        <w:t xml:space="preserve"> (</w:t>
      </w:r>
      <w:r w:rsidR="00B3781A">
        <w:rPr>
          <w:rFonts w:ascii="Times New Roman" w:hAnsi="Times New Roman"/>
          <w:sz w:val="28"/>
          <w:szCs w:val="28"/>
        </w:rPr>
        <w:t>(с изменениями от 25.02.2014 № 3</w:t>
      </w:r>
      <w:r w:rsidR="002C3B9B">
        <w:rPr>
          <w:rFonts w:ascii="Times New Roman" w:hAnsi="Times New Roman"/>
          <w:sz w:val="28"/>
          <w:szCs w:val="28"/>
        </w:rPr>
        <w:t>, от 10</w:t>
      </w:r>
      <w:r w:rsidRPr="00680A31">
        <w:rPr>
          <w:rFonts w:ascii="Times New Roman" w:hAnsi="Times New Roman"/>
          <w:sz w:val="28"/>
          <w:szCs w:val="28"/>
        </w:rPr>
        <w:t>.06.2014 № 1</w:t>
      </w:r>
      <w:r w:rsidR="002C3B9B">
        <w:rPr>
          <w:rFonts w:ascii="Times New Roman" w:hAnsi="Times New Roman"/>
          <w:sz w:val="28"/>
          <w:szCs w:val="28"/>
        </w:rPr>
        <w:t>6, от 27.02.2015 № 6, от 23.07.2015 № 26, от 26.02.2016 № 3</w:t>
      </w:r>
      <w:r w:rsidRPr="00680A31">
        <w:rPr>
          <w:rFonts w:ascii="Times New Roman" w:hAnsi="Times New Roman"/>
          <w:sz w:val="28"/>
          <w:szCs w:val="28"/>
        </w:rPr>
        <w:t>)</w:t>
      </w:r>
      <w:r w:rsidRPr="00680A31">
        <w:rPr>
          <w:rFonts w:ascii="Times New Roman" w:eastAsia="Times New Roman" w:hAnsi="Times New Roman" w:cs="Times New Roman"/>
          <w:color w:val="000000"/>
          <w:sz w:val="28"/>
          <w:szCs w:val="28"/>
        </w:rPr>
        <w:t xml:space="preserve"> следующие изменения и дополнения:</w:t>
      </w:r>
      <w:proofErr w:type="gramEnd"/>
    </w:p>
    <w:p w:rsidR="007E481F" w:rsidRPr="00680A31" w:rsidRDefault="007E481F" w:rsidP="007E481F">
      <w:pPr>
        <w:widowControl w:val="0"/>
        <w:spacing w:after="0" w:line="240" w:lineRule="auto"/>
        <w:ind w:firstLine="709"/>
        <w:jc w:val="both"/>
        <w:rPr>
          <w:rFonts w:ascii="Times New Roman" w:eastAsia="Times New Roman" w:hAnsi="Times New Roman" w:cs="Times New Roman"/>
          <w:b/>
          <w:bCs/>
          <w:color w:val="000000"/>
          <w:sz w:val="28"/>
          <w:szCs w:val="28"/>
        </w:rPr>
      </w:pPr>
      <w:r w:rsidRPr="00680A31">
        <w:rPr>
          <w:rFonts w:ascii="Times New Roman" w:eastAsia="Times New Roman" w:hAnsi="Times New Roman" w:cs="Times New Roman"/>
          <w:b/>
          <w:bCs/>
          <w:color w:val="000000"/>
          <w:sz w:val="28"/>
          <w:szCs w:val="28"/>
        </w:rPr>
        <w:t>1.1.пункт 1  статьи 3 изложить в новой редакции:</w:t>
      </w:r>
    </w:p>
    <w:p w:rsidR="007E481F" w:rsidRPr="00680A31" w:rsidRDefault="007E481F" w:rsidP="007E481F">
      <w:pPr>
        <w:spacing w:after="0" w:line="240" w:lineRule="auto"/>
        <w:ind w:firstLine="709"/>
        <w:jc w:val="both"/>
        <w:rPr>
          <w:rFonts w:ascii="Times New Roman" w:eastAsia="Times New Roman" w:hAnsi="Times New Roman" w:cs="Times New Roman"/>
          <w:sz w:val="28"/>
          <w:szCs w:val="28"/>
          <w:lang w:eastAsia="ru-RU"/>
        </w:rPr>
      </w:pPr>
      <w:r w:rsidRPr="00680A31">
        <w:rPr>
          <w:rFonts w:ascii="Times New Roman" w:eastAsia="Times New Roman" w:hAnsi="Times New Roman" w:cs="Times New Roman"/>
          <w:sz w:val="28"/>
          <w:szCs w:val="28"/>
          <w:lang w:eastAsia="ru-RU"/>
        </w:rPr>
        <w:t xml:space="preserve">1) </w:t>
      </w:r>
      <w:r w:rsidRPr="00680A31">
        <w:rPr>
          <w:rFonts w:ascii="Times New Roman" w:eastAsia="Times New Roman" w:hAnsi="Times New Roman" w:cs="Times New Roman"/>
          <w:color w:val="000000"/>
          <w:sz w:val="28"/>
          <w:szCs w:val="28"/>
          <w:shd w:val="clear" w:color="auto" w:fill="FFFFFF"/>
          <w:lang w:eastAsia="ru-RU"/>
        </w:rPr>
        <w:t>единства основных квалификационных требований для замещения должностей муниципальной службы и должностей государственной гражданской службы</w:t>
      </w:r>
      <w:proofErr w:type="gramStart"/>
      <w:r w:rsidRPr="00680A31">
        <w:rPr>
          <w:rFonts w:ascii="Times New Roman" w:eastAsia="Times New Roman" w:hAnsi="Times New Roman" w:cs="Times New Roman"/>
          <w:color w:val="000000"/>
          <w:sz w:val="28"/>
          <w:szCs w:val="28"/>
          <w:shd w:val="clear" w:color="auto" w:fill="FFFFFF"/>
          <w:lang w:eastAsia="ru-RU"/>
        </w:rPr>
        <w:t>;</w:t>
      </w:r>
      <w:r w:rsidRPr="00680A31">
        <w:rPr>
          <w:rFonts w:ascii="Times New Roman" w:eastAsia="Times New Roman" w:hAnsi="Times New Roman" w:cs="Times New Roman"/>
          <w:sz w:val="28"/>
          <w:szCs w:val="28"/>
          <w:lang w:eastAsia="ru-RU"/>
        </w:rPr>
        <w:t>»</w:t>
      </w:r>
      <w:proofErr w:type="gramEnd"/>
      <w:r w:rsidRPr="00680A31">
        <w:rPr>
          <w:rFonts w:ascii="Times New Roman" w:eastAsia="Times New Roman" w:hAnsi="Times New Roman" w:cs="Times New Roman"/>
          <w:sz w:val="28"/>
          <w:szCs w:val="28"/>
          <w:lang w:eastAsia="ru-RU"/>
        </w:rPr>
        <w:t>;</w:t>
      </w:r>
    </w:p>
    <w:p w:rsidR="007E481F" w:rsidRPr="00680A31" w:rsidRDefault="007E481F" w:rsidP="007E481F">
      <w:pPr>
        <w:widowControl w:val="0"/>
        <w:tabs>
          <w:tab w:val="left" w:pos="1149"/>
        </w:tabs>
        <w:spacing w:after="0" w:line="240" w:lineRule="auto"/>
        <w:ind w:firstLine="709"/>
        <w:jc w:val="both"/>
        <w:rPr>
          <w:rFonts w:ascii="Times New Roman" w:eastAsia="Times New Roman" w:hAnsi="Times New Roman" w:cs="Times New Roman"/>
          <w:b/>
          <w:color w:val="000000"/>
          <w:sz w:val="28"/>
          <w:szCs w:val="28"/>
        </w:rPr>
      </w:pPr>
      <w:r w:rsidRPr="00680A31">
        <w:rPr>
          <w:rFonts w:ascii="Times New Roman" w:eastAsia="Times New Roman" w:hAnsi="Times New Roman" w:cs="Times New Roman"/>
          <w:b/>
          <w:color w:val="000000"/>
          <w:sz w:val="28"/>
          <w:szCs w:val="28"/>
        </w:rPr>
        <w:t xml:space="preserve"> 1.2.часть 1  статьи 7 изложить в новой редакции:</w:t>
      </w:r>
    </w:p>
    <w:p w:rsidR="007E481F" w:rsidRPr="00680A31" w:rsidRDefault="007E481F" w:rsidP="007E481F">
      <w:pPr>
        <w:widowControl w:val="0"/>
        <w:tabs>
          <w:tab w:val="left" w:pos="1149"/>
        </w:tabs>
        <w:spacing w:after="0" w:line="240" w:lineRule="auto"/>
        <w:ind w:firstLine="709"/>
        <w:jc w:val="both"/>
        <w:rPr>
          <w:rFonts w:ascii="Times New Roman" w:eastAsia="Times New Roman" w:hAnsi="Times New Roman" w:cs="Times New Roman"/>
          <w:color w:val="FF0000"/>
          <w:sz w:val="28"/>
          <w:szCs w:val="28"/>
        </w:rPr>
      </w:pPr>
      <w:r w:rsidRPr="00680A31">
        <w:rPr>
          <w:rFonts w:ascii="Times New Roman" w:eastAsia="Times New Roman" w:hAnsi="Times New Roman" w:cs="Times New Roman"/>
          <w:sz w:val="28"/>
          <w:szCs w:val="28"/>
        </w:rPr>
        <w:t xml:space="preserve">«1. </w:t>
      </w:r>
      <w:r w:rsidRPr="00680A31">
        <w:rPr>
          <w:rFonts w:ascii="Times New Roman" w:eastAsia="Times New Roman" w:hAnsi="Times New Roman" w:cs="Times New Roman"/>
          <w:color w:val="000000"/>
          <w:sz w:val="28"/>
          <w:szCs w:val="28"/>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7E481F" w:rsidRPr="00680A31" w:rsidRDefault="007E481F" w:rsidP="007E481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bookmarkStart w:id="1" w:name="dst100312"/>
      <w:bookmarkEnd w:id="1"/>
      <w:r w:rsidRPr="00680A31">
        <w:rPr>
          <w:rFonts w:ascii="Times New Roman" w:eastAsia="Times New Roman" w:hAnsi="Times New Roman" w:cs="Times New Roman"/>
          <w:b/>
          <w:color w:val="000000"/>
          <w:sz w:val="28"/>
          <w:szCs w:val="28"/>
          <w:lang w:eastAsia="ru-RU"/>
        </w:rPr>
        <w:t>1.3.часть 2  статьи 7 изложить в новой редакции</w:t>
      </w:r>
      <w:r w:rsidRPr="00680A31">
        <w:rPr>
          <w:rFonts w:ascii="Calibri" w:eastAsia="Times New Roman" w:hAnsi="Calibri" w:cs="Times New Roman"/>
          <w:b/>
          <w:color w:val="000000"/>
          <w:sz w:val="28"/>
          <w:szCs w:val="28"/>
          <w:lang w:eastAsia="ru-RU"/>
        </w:rPr>
        <w:t>:</w:t>
      </w:r>
    </w:p>
    <w:p w:rsidR="007E481F" w:rsidRPr="00680A31" w:rsidRDefault="007E481F" w:rsidP="007E481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80A31">
        <w:rPr>
          <w:rFonts w:ascii="Times New Roman" w:eastAsia="Times New Roman" w:hAnsi="Times New Roman" w:cs="Times New Roman"/>
          <w:color w:val="000000"/>
          <w:sz w:val="28"/>
          <w:szCs w:val="28"/>
          <w:lang w:eastAsia="ru-RU"/>
        </w:rP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roofErr w:type="gramStart"/>
      <w:r w:rsidRPr="00680A31">
        <w:rPr>
          <w:rFonts w:ascii="Times New Roman" w:eastAsia="Times New Roman" w:hAnsi="Times New Roman" w:cs="Times New Roman"/>
          <w:color w:val="000000"/>
          <w:sz w:val="28"/>
          <w:szCs w:val="28"/>
          <w:lang w:eastAsia="ru-RU"/>
        </w:rPr>
        <w:t>.»</w:t>
      </w:r>
      <w:proofErr w:type="gramEnd"/>
    </w:p>
    <w:p w:rsidR="007E481F" w:rsidRPr="00680A31" w:rsidRDefault="007E481F" w:rsidP="007E481F">
      <w:pPr>
        <w:shd w:val="clear" w:color="auto" w:fill="FFFFFF"/>
        <w:spacing w:after="0" w:line="240" w:lineRule="auto"/>
        <w:ind w:firstLine="709"/>
        <w:jc w:val="both"/>
        <w:outlineLvl w:val="0"/>
        <w:rPr>
          <w:rFonts w:ascii="Times New Roman" w:eastAsia="Times New Roman" w:hAnsi="Times New Roman" w:cs="Times New Roman"/>
          <w:b/>
          <w:bCs/>
          <w:color w:val="000000"/>
          <w:kern w:val="36"/>
          <w:sz w:val="28"/>
          <w:szCs w:val="28"/>
          <w:lang w:eastAsia="ru-RU"/>
        </w:rPr>
      </w:pPr>
      <w:r w:rsidRPr="00680A31">
        <w:rPr>
          <w:rFonts w:ascii="Times New Roman" w:eastAsia="Times New Roman" w:hAnsi="Times New Roman" w:cs="Times New Roman"/>
          <w:b/>
          <w:bCs/>
          <w:color w:val="000000"/>
          <w:kern w:val="36"/>
          <w:sz w:val="28"/>
          <w:szCs w:val="28"/>
          <w:lang w:eastAsia="ru-RU"/>
        </w:rPr>
        <w:lastRenderedPageBreak/>
        <w:t>1.4.Часть 1 статьи 12 Положения дополнить пунктом 9.1. следующего содержания:</w:t>
      </w:r>
    </w:p>
    <w:p w:rsidR="007E481F" w:rsidRPr="00680A31" w:rsidRDefault="007E481F" w:rsidP="007E481F">
      <w:pPr>
        <w:shd w:val="clear" w:color="auto" w:fill="FFFFFF"/>
        <w:spacing w:after="0" w:line="240" w:lineRule="auto"/>
        <w:ind w:firstLine="709"/>
        <w:jc w:val="both"/>
        <w:outlineLvl w:val="0"/>
        <w:rPr>
          <w:rFonts w:ascii="Times New Roman" w:eastAsia="Times New Roman" w:hAnsi="Times New Roman" w:cs="Times New Roman"/>
          <w:b/>
          <w:bCs/>
          <w:color w:val="000000"/>
          <w:kern w:val="36"/>
          <w:sz w:val="28"/>
          <w:szCs w:val="28"/>
          <w:lang w:eastAsia="ru-RU"/>
        </w:rPr>
      </w:pPr>
      <w:r w:rsidRPr="00680A31">
        <w:rPr>
          <w:rFonts w:ascii="Times New Roman" w:eastAsia="Times New Roman" w:hAnsi="Times New Roman" w:cs="Times New Roman"/>
          <w:color w:val="000000"/>
          <w:sz w:val="28"/>
          <w:szCs w:val="28"/>
          <w:shd w:val="clear" w:color="auto" w:fill="FFFFFF"/>
          <w:lang w:eastAsia="ru-RU"/>
        </w:rPr>
        <w:t xml:space="preserve">«9.1) непредставления сведений о размещении информации в информационно-телекоммуникационной сети «Интернет», </w:t>
      </w:r>
      <w:r w:rsidRPr="00680A31">
        <w:rPr>
          <w:rFonts w:ascii="Times New Roman" w:eastAsia="Times New Roman" w:hAnsi="Times New Roman" w:cs="Times New Roman"/>
          <w:sz w:val="28"/>
          <w:szCs w:val="28"/>
          <w:shd w:val="clear" w:color="auto" w:fill="FFFFFF"/>
          <w:lang w:eastAsia="ru-RU"/>
        </w:rPr>
        <w:t>предусмотренных</w:t>
      </w:r>
      <w:r w:rsidRPr="00680A31">
        <w:rPr>
          <w:rFonts w:ascii="Times New Roman" w:eastAsia="Times New Roman" w:hAnsi="Times New Roman" w:cs="Times New Roman"/>
          <w:sz w:val="28"/>
          <w:szCs w:val="28"/>
          <w:lang w:eastAsia="ru-RU"/>
        </w:rPr>
        <w:t> </w:t>
      </w:r>
      <w:hyperlink r:id="rId6" w:anchor="dst100314" w:history="1">
        <w:r w:rsidRPr="00680A31">
          <w:rPr>
            <w:rFonts w:ascii="Times New Roman" w:eastAsia="Times New Roman" w:hAnsi="Times New Roman" w:cs="Times New Roman"/>
            <w:sz w:val="28"/>
            <w:szCs w:val="28"/>
            <w:lang w:eastAsia="ru-RU"/>
          </w:rPr>
          <w:t>статьей 15.1</w:t>
        </w:r>
      </w:hyperlink>
      <w:r w:rsidRPr="00680A31">
        <w:rPr>
          <w:rFonts w:ascii="Times New Roman" w:eastAsia="Times New Roman" w:hAnsi="Times New Roman" w:cs="Times New Roman"/>
          <w:sz w:val="28"/>
          <w:szCs w:val="28"/>
          <w:lang w:eastAsia="ru-RU"/>
        </w:rPr>
        <w:t> </w:t>
      </w:r>
      <w:r w:rsidRPr="00680A31">
        <w:rPr>
          <w:rFonts w:ascii="Times New Roman" w:eastAsia="Times New Roman" w:hAnsi="Times New Roman" w:cs="Times New Roman"/>
          <w:sz w:val="28"/>
          <w:szCs w:val="28"/>
          <w:shd w:val="clear" w:color="auto" w:fill="FFFFFF"/>
          <w:lang w:eastAsia="ru-RU"/>
        </w:rPr>
        <w:t xml:space="preserve"> Федерального </w:t>
      </w:r>
      <w:r w:rsidRPr="00680A31">
        <w:rPr>
          <w:rFonts w:ascii="Times New Roman" w:eastAsia="Times New Roman" w:hAnsi="Times New Roman" w:cs="Times New Roman"/>
          <w:color w:val="000000"/>
          <w:sz w:val="28"/>
          <w:szCs w:val="28"/>
          <w:shd w:val="clear" w:color="auto" w:fill="FFFFFF"/>
          <w:lang w:eastAsia="ru-RU"/>
        </w:rPr>
        <w:t>закона от 02.03.2007 №25-ФЗ.»;</w:t>
      </w:r>
    </w:p>
    <w:p w:rsidR="007E481F" w:rsidRPr="00680A31" w:rsidRDefault="007E481F" w:rsidP="007E481F">
      <w:pPr>
        <w:shd w:val="clear" w:color="auto" w:fill="FFFFFF"/>
        <w:spacing w:after="0" w:line="240" w:lineRule="auto"/>
        <w:ind w:firstLine="709"/>
        <w:jc w:val="both"/>
        <w:outlineLvl w:val="0"/>
        <w:rPr>
          <w:rFonts w:ascii="Times New Roman" w:eastAsia="Times New Roman" w:hAnsi="Times New Roman" w:cs="Times New Roman"/>
          <w:b/>
          <w:bCs/>
          <w:color w:val="000000"/>
          <w:kern w:val="36"/>
          <w:sz w:val="28"/>
          <w:szCs w:val="28"/>
          <w:lang w:eastAsia="ru-RU"/>
        </w:rPr>
      </w:pPr>
      <w:r w:rsidRPr="00680A31">
        <w:rPr>
          <w:rFonts w:ascii="Times New Roman" w:eastAsia="Times New Roman" w:hAnsi="Times New Roman" w:cs="Times New Roman"/>
          <w:b/>
          <w:bCs/>
          <w:color w:val="000000"/>
          <w:kern w:val="36"/>
          <w:sz w:val="28"/>
          <w:szCs w:val="28"/>
          <w:lang w:eastAsia="ru-RU"/>
        </w:rPr>
        <w:t>1.5.Дополнить  Положение  Статьей 14.1. следующего содержания:</w:t>
      </w:r>
    </w:p>
    <w:p w:rsidR="007E481F" w:rsidRPr="00680A31" w:rsidRDefault="007E481F" w:rsidP="007E481F">
      <w:pPr>
        <w:shd w:val="clear" w:color="auto" w:fill="FFFFFF"/>
        <w:spacing w:after="0" w:line="240" w:lineRule="auto"/>
        <w:ind w:firstLine="709"/>
        <w:jc w:val="both"/>
        <w:outlineLvl w:val="0"/>
        <w:rPr>
          <w:rFonts w:ascii="Times New Roman" w:eastAsia="Times New Roman" w:hAnsi="Times New Roman" w:cs="Times New Roman"/>
          <w:b/>
          <w:bCs/>
          <w:color w:val="000000"/>
          <w:kern w:val="36"/>
          <w:sz w:val="28"/>
          <w:szCs w:val="28"/>
          <w:lang w:eastAsia="ru-RU"/>
        </w:rPr>
      </w:pPr>
      <w:r w:rsidRPr="00680A31">
        <w:rPr>
          <w:rFonts w:ascii="Times New Roman" w:eastAsia="Times New Roman" w:hAnsi="Times New Roman" w:cs="Times New Roman"/>
          <w:b/>
          <w:bCs/>
          <w:color w:val="000000"/>
          <w:kern w:val="36"/>
          <w:sz w:val="28"/>
          <w:szCs w:val="28"/>
          <w:lang w:eastAsia="ru-RU"/>
        </w:rPr>
        <w:t>«Статья 14.1. Представление сведений о размещении информации в информационно-телекоммуникационной сети "Интернет"</w:t>
      </w:r>
    </w:p>
    <w:p w:rsidR="007E481F" w:rsidRPr="00680A31" w:rsidRDefault="007E481F" w:rsidP="007E481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bookmarkStart w:id="2" w:name="dst100315"/>
      <w:bookmarkEnd w:id="2"/>
      <w:r w:rsidRPr="00680A31">
        <w:rPr>
          <w:rFonts w:ascii="Times New Roman" w:eastAsia="Times New Roman" w:hAnsi="Times New Roman" w:cs="Times New Roman"/>
          <w:color w:val="000000"/>
          <w:sz w:val="28"/>
          <w:szCs w:val="28"/>
          <w:lang w:eastAsia="ru-RU"/>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7E481F" w:rsidRPr="00680A31" w:rsidRDefault="007E481F" w:rsidP="007E481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bookmarkStart w:id="3" w:name="dst100316"/>
      <w:bookmarkEnd w:id="3"/>
      <w:r w:rsidRPr="00680A31">
        <w:rPr>
          <w:rFonts w:ascii="Times New Roman" w:eastAsia="Times New Roman" w:hAnsi="Times New Roman" w:cs="Times New Roman"/>
          <w:color w:val="000000"/>
          <w:sz w:val="28"/>
          <w:szCs w:val="28"/>
          <w:lang w:eastAsia="ru-RU"/>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7E481F" w:rsidRPr="00680A31" w:rsidRDefault="007E481F" w:rsidP="007E481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bookmarkStart w:id="4" w:name="dst100317"/>
      <w:bookmarkEnd w:id="4"/>
      <w:r w:rsidRPr="00680A31">
        <w:rPr>
          <w:rFonts w:ascii="Times New Roman" w:eastAsia="Times New Roman" w:hAnsi="Times New Roman" w:cs="Times New Roman"/>
          <w:color w:val="000000"/>
          <w:sz w:val="28"/>
          <w:szCs w:val="28"/>
          <w:lang w:eastAsia="ru-RU"/>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7E481F" w:rsidRPr="00680A31" w:rsidRDefault="007E481F" w:rsidP="007E481F">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5" w:name="dst100318"/>
      <w:bookmarkEnd w:id="5"/>
      <w:r w:rsidRPr="00680A31">
        <w:rPr>
          <w:rFonts w:ascii="Times New Roman" w:eastAsia="Times New Roman" w:hAnsi="Times New Roman" w:cs="Times New Roman"/>
          <w:color w:val="000000"/>
          <w:sz w:val="28"/>
          <w:szCs w:val="28"/>
          <w:lang w:eastAsia="ru-RU"/>
        </w:rPr>
        <w:t xml:space="preserve">2. </w:t>
      </w:r>
      <w:r w:rsidRPr="00680A31">
        <w:rPr>
          <w:rFonts w:ascii="Times New Roman" w:eastAsia="Times New Roman" w:hAnsi="Times New Roman" w:cs="Times New Roman"/>
          <w:sz w:val="28"/>
          <w:szCs w:val="28"/>
          <w:lang w:eastAsia="ru-RU"/>
        </w:rPr>
        <w:t>Сведения, указанные в </w:t>
      </w:r>
      <w:hyperlink r:id="rId7" w:anchor="dst100315" w:history="1">
        <w:r w:rsidRPr="00680A31">
          <w:rPr>
            <w:rFonts w:ascii="Times New Roman" w:eastAsia="Times New Roman" w:hAnsi="Times New Roman" w:cs="Times New Roman"/>
            <w:sz w:val="28"/>
            <w:szCs w:val="28"/>
            <w:lang w:eastAsia="ru-RU"/>
          </w:rPr>
          <w:t>части 1</w:t>
        </w:r>
      </w:hyperlink>
      <w:r w:rsidRPr="00680A31">
        <w:rPr>
          <w:rFonts w:ascii="Times New Roman" w:eastAsia="Times New Roman" w:hAnsi="Times New Roman" w:cs="Times New Roman"/>
          <w:sz w:val="28"/>
          <w:szCs w:val="28"/>
          <w:lang w:eastAsia="ru-RU"/>
        </w:rP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Pr="00680A31">
        <w:rPr>
          <w:rFonts w:ascii="Times New Roman" w:eastAsia="Times New Roman" w:hAnsi="Times New Roman" w:cs="Times New Roman"/>
          <w:sz w:val="28"/>
          <w:szCs w:val="28"/>
          <w:lang w:eastAsia="ru-RU"/>
        </w:rPr>
        <w:t>за</w:t>
      </w:r>
      <w:proofErr w:type="gramEnd"/>
      <w:r w:rsidRPr="00680A31">
        <w:rPr>
          <w:rFonts w:ascii="Times New Roman" w:eastAsia="Times New Roman" w:hAnsi="Times New Roman" w:cs="Times New Roman"/>
          <w:sz w:val="28"/>
          <w:szCs w:val="28"/>
          <w:lang w:eastAsia="ru-RU"/>
        </w:rPr>
        <w:t xml:space="preserve"> отчетным. Сведения, указанные в </w:t>
      </w:r>
      <w:hyperlink r:id="rId8" w:anchor="dst100315" w:history="1">
        <w:r w:rsidRPr="00680A31">
          <w:rPr>
            <w:rFonts w:ascii="Times New Roman" w:eastAsia="Times New Roman" w:hAnsi="Times New Roman" w:cs="Times New Roman"/>
            <w:sz w:val="28"/>
            <w:szCs w:val="28"/>
            <w:lang w:eastAsia="ru-RU"/>
          </w:rPr>
          <w:t>части 1</w:t>
        </w:r>
      </w:hyperlink>
      <w:r w:rsidRPr="00680A31">
        <w:rPr>
          <w:rFonts w:ascii="Times New Roman" w:eastAsia="Times New Roman" w:hAnsi="Times New Roman" w:cs="Times New Roman"/>
          <w:sz w:val="28"/>
          <w:szCs w:val="28"/>
          <w:lang w:eastAsia="ru-RU"/>
        </w:rPr>
        <w:t> настоящей статьи, представляются по форме, установленной Правительством Российской Федерации.</w:t>
      </w:r>
    </w:p>
    <w:p w:rsidR="007E481F" w:rsidRPr="00680A31" w:rsidRDefault="007E481F" w:rsidP="007E481F">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6" w:name="dst100319"/>
      <w:bookmarkEnd w:id="6"/>
      <w:r w:rsidRPr="00680A31">
        <w:rPr>
          <w:rFonts w:ascii="Times New Roman" w:eastAsia="Times New Roman" w:hAnsi="Times New Roman" w:cs="Times New Roman"/>
          <w:sz w:val="28"/>
          <w:szCs w:val="28"/>
          <w:lang w:eastAsia="ru-RU"/>
        </w:rPr>
        <w:t>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r:id="rId9" w:anchor="dst100315" w:history="1">
        <w:r w:rsidRPr="00680A31">
          <w:rPr>
            <w:rFonts w:ascii="Times New Roman" w:eastAsia="Times New Roman" w:hAnsi="Times New Roman" w:cs="Times New Roman"/>
            <w:sz w:val="28"/>
            <w:szCs w:val="28"/>
            <w:lang w:eastAsia="ru-RU"/>
          </w:rPr>
          <w:t>частью 1</w:t>
        </w:r>
      </w:hyperlink>
      <w:r w:rsidRPr="00680A31">
        <w:rPr>
          <w:rFonts w:ascii="Times New Roman" w:eastAsia="Times New Roman" w:hAnsi="Times New Roman" w:cs="Times New Roman"/>
          <w:sz w:val="28"/>
          <w:szCs w:val="28"/>
          <w:lang w:eastAsia="ru-RU"/>
        </w:rPr>
        <w:t> настоящей статьи</w:t>
      </w:r>
      <w:proofErr w:type="gramStart"/>
      <w:r w:rsidRPr="00680A31">
        <w:rPr>
          <w:rFonts w:ascii="Times New Roman" w:eastAsia="Times New Roman" w:hAnsi="Times New Roman" w:cs="Times New Roman"/>
          <w:sz w:val="28"/>
          <w:szCs w:val="28"/>
          <w:lang w:eastAsia="ru-RU"/>
        </w:rPr>
        <w:t>.»; </w:t>
      </w:r>
      <w:proofErr w:type="gramEnd"/>
    </w:p>
    <w:p w:rsidR="007E481F" w:rsidRPr="00680A31" w:rsidRDefault="007E481F" w:rsidP="007E481F">
      <w:pPr>
        <w:widowControl w:val="0"/>
        <w:spacing w:after="0" w:line="240" w:lineRule="auto"/>
        <w:ind w:firstLine="709"/>
        <w:jc w:val="both"/>
        <w:rPr>
          <w:rFonts w:ascii="Times New Roman" w:eastAsia="Times New Roman" w:hAnsi="Times New Roman" w:cs="Times New Roman"/>
          <w:b/>
          <w:bCs/>
          <w:color w:val="000000"/>
          <w:sz w:val="28"/>
          <w:szCs w:val="28"/>
        </w:rPr>
      </w:pPr>
      <w:r w:rsidRPr="00680A31">
        <w:rPr>
          <w:rFonts w:ascii="Times New Roman" w:eastAsia="Times New Roman" w:hAnsi="Times New Roman" w:cs="Times New Roman"/>
          <w:b/>
          <w:bCs/>
          <w:color w:val="000000"/>
          <w:sz w:val="28"/>
          <w:szCs w:val="28"/>
        </w:rPr>
        <w:t xml:space="preserve"> 1.6.Часть 3 статьи 15 Положения дополнить пунктом 10.1. следующего содержания:</w:t>
      </w:r>
    </w:p>
    <w:p w:rsidR="007E481F" w:rsidRPr="00680A31" w:rsidRDefault="007E481F" w:rsidP="007E481F">
      <w:pPr>
        <w:shd w:val="clear" w:color="auto" w:fill="FFFFFF"/>
        <w:spacing w:after="0" w:line="240" w:lineRule="auto"/>
        <w:ind w:firstLine="709"/>
        <w:jc w:val="both"/>
        <w:outlineLvl w:val="0"/>
        <w:rPr>
          <w:rFonts w:ascii="Times New Roman" w:eastAsia="Times New Roman" w:hAnsi="Times New Roman" w:cs="Times New Roman"/>
          <w:b/>
          <w:bCs/>
          <w:color w:val="000000"/>
          <w:kern w:val="36"/>
          <w:sz w:val="28"/>
          <w:szCs w:val="28"/>
          <w:lang w:eastAsia="ru-RU"/>
        </w:rPr>
      </w:pPr>
      <w:r w:rsidRPr="00680A31">
        <w:rPr>
          <w:rFonts w:ascii="Times New Roman" w:eastAsia="Times New Roman" w:hAnsi="Times New Roman" w:cs="Times New Roman"/>
          <w:sz w:val="28"/>
          <w:szCs w:val="28"/>
          <w:lang w:eastAsia="ru-RU"/>
        </w:rPr>
        <w:t>«10.1. сведения о размещении информации в информационно-телекоммуникационной сети «Интернет», предусмотренные статьей 15.1 Федерального закона</w:t>
      </w:r>
      <w:r w:rsidRPr="00680A31">
        <w:rPr>
          <w:rFonts w:ascii="Times New Roman" w:eastAsia="Times New Roman" w:hAnsi="Times New Roman" w:cs="Times New Roman"/>
          <w:color w:val="000000"/>
          <w:sz w:val="28"/>
          <w:szCs w:val="28"/>
          <w:shd w:val="clear" w:color="auto" w:fill="FFFFFF"/>
          <w:lang w:eastAsia="ru-RU"/>
        </w:rPr>
        <w:t xml:space="preserve"> от 02.03.2007 №25-ФЗ</w:t>
      </w:r>
      <w:proofErr w:type="gramStart"/>
      <w:r w:rsidRPr="00680A31">
        <w:rPr>
          <w:rFonts w:ascii="Times New Roman" w:eastAsia="Times New Roman" w:hAnsi="Times New Roman" w:cs="Times New Roman"/>
          <w:color w:val="000000"/>
          <w:sz w:val="28"/>
          <w:szCs w:val="28"/>
          <w:shd w:val="clear" w:color="auto" w:fill="FFFFFF"/>
          <w:lang w:eastAsia="ru-RU"/>
        </w:rPr>
        <w:t>;»</w:t>
      </w:r>
      <w:proofErr w:type="gramEnd"/>
    </w:p>
    <w:p w:rsidR="007E481F" w:rsidRPr="00680A31" w:rsidRDefault="007E481F" w:rsidP="007E481F">
      <w:pPr>
        <w:widowControl w:val="0"/>
        <w:tabs>
          <w:tab w:val="left" w:pos="4198"/>
        </w:tabs>
        <w:spacing w:after="0" w:line="240" w:lineRule="auto"/>
        <w:ind w:firstLine="709"/>
        <w:jc w:val="both"/>
        <w:rPr>
          <w:rFonts w:ascii="Times New Roman" w:eastAsia="Times New Roman" w:hAnsi="Times New Roman" w:cs="Times New Roman"/>
          <w:sz w:val="28"/>
          <w:szCs w:val="28"/>
          <w:lang w:eastAsia="ru-RU"/>
        </w:rPr>
      </w:pPr>
      <w:r w:rsidRPr="00680A31">
        <w:rPr>
          <w:rFonts w:ascii="Times New Roman" w:eastAsia="Times New Roman" w:hAnsi="Times New Roman" w:cs="Times New Roman"/>
          <w:color w:val="000000"/>
          <w:sz w:val="28"/>
          <w:szCs w:val="28"/>
          <w:lang w:eastAsia="ru-RU"/>
        </w:rPr>
        <w:t>2.Настоящее решение подлежит официальному опубликованию (обнародованию).</w:t>
      </w:r>
    </w:p>
    <w:p w:rsidR="007E481F" w:rsidRPr="00680A31" w:rsidRDefault="007E481F" w:rsidP="007E481F">
      <w:pPr>
        <w:widowControl w:val="0"/>
        <w:tabs>
          <w:tab w:val="left" w:pos="3982"/>
        </w:tabs>
        <w:spacing w:after="0" w:line="240" w:lineRule="auto"/>
        <w:ind w:firstLine="709"/>
        <w:jc w:val="both"/>
        <w:rPr>
          <w:rFonts w:ascii="Times New Roman" w:eastAsia="Times New Roman" w:hAnsi="Times New Roman" w:cs="Times New Roman"/>
          <w:sz w:val="28"/>
          <w:szCs w:val="28"/>
          <w:lang w:eastAsia="ru-RU"/>
        </w:rPr>
      </w:pPr>
      <w:r w:rsidRPr="00680A31">
        <w:rPr>
          <w:rFonts w:ascii="Times New Roman" w:eastAsia="Times New Roman" w:hAnsi="Times New Roman" w:cs="Times New Roman"/>
          <w:color w:val="000000"/>
          <w:sz w:val="28"/>
          <w:szCs w:val="28"/>
          <w:lang w:eastAsia="ru-RU"/>
        </w:rPr>
        <w:t xml:space="preserve">3. </w:t>
      </w:r>
      <w:proofErr w:type="gramStart"/>
      <w:r w:rsidRPr="00680A31">
        <w:rPr>
          <w:rFonts w:ascii="Times New Roman" w:eastAsia="Times New Roman" w:hAnsi="Times New Roman" w:cs="Times New Roman"/>
          <w:color w:val="000000"/>
          <w:sz w:val="28"/>
          <w:szCs w:val="28"/>
          <w:lang w:eastAsia="ru-RU"/>
        </w:rPr>
        <w:t>Контроль за</w:t>
      </w:r>
      <w:proofErr w:type="gramEnd"/>
      <w:r w:rsidRPr="00680A31">
        <w:rPr>
          <w:rFonts w:ascii="Times New Roman" w:eastAsia="Times New Roman" w:hAnsi="Times New Roman" w:cs="Times New Roman"/>
          <w:color w:val="000000"/>
          <w:sz w:val="28"/>
          <w:szCs w:val="28"/>
          <w:lang w:eastAsia="ru-RU"/>
        </w:rPr>
        <w:t xml:space="preserve"> выполнением настоящего решения возложить на постоянную депутатскую комиссию по мандатам, регламенту, вопросам местного самоуправления, законности и правопорядку.</w:t>
      </w:r>
    </w:p>
    <w:p w:rsidR="007E481F" w:rsidRPr="00680A31" w:rsidRDefault="007E481F" w:rsidP="007E481F">
      <w:pPr>
        <w:tabs>
          <w:tab w:val="left" w:pos="6080"/>
        </w:tabs>
        <w:rPr>
          <w:rFonts w:ascii="Times New Roman" w:eastAsia="Times New Roman" w:hAnsi="Times New Roman" w:cs="Times New Roman"/>
          <w:sz w:val="28"/>
          <w:szCs w:val="28"/>
          <w:lang w:eastAsia="ru-RU"/>
        </w:rPr>
      </w:pPr>
    </w:p>
    <w:p w:rsidR="007E481F" w:rsidRPr="00680A31" w:rsidRDefault="007E481F" w:rsidP="007E481F">
      <w:pPr>
        <w:tabs>
          <w:tab w:val="left" w:pos="6080"/>
        </w:tabs>
        <w:rPr>
          <w:rFonts w:ascii="Times New Roman" w:eastAsia="Times New Roman" w:hAnsi="Times New Roman" w:cs="Times New Roman"/>
          <w:sz w:val="28"/>
          <w:szCs w:val="28"/>
          <w:lang w:eastAsia="ru-RU"/>
        </w:rPr>
      </w:pPr>
    </w:p>
    <w:p w:rsidR="007E481F" w:rsidRPr="00680A31" w:rsidRDefault="00C34625" w:rsidP="007E481F">
      <w:pPr>
        <w:tabs>
          <w:tab w:val="left" w:pos="6080"/>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поселения </w:t>
      </w:r>
      <w:r>
        <w:rPr>
          <w:rFonts w:ascii="Times New Roman" w:eastAsia="Times New Roman" w:hAnsi="Times New Roman" w:cs="Times New Roman"/>
          <w:sz w:val="28"/>
          <w:szCs w:val="28"/>
          <w:lang w:eastAsia="ru-RU"/>
        </w:rPr>
        <w:tab/>
      </w:r>
      <w:proofErr w:type="spellStart"/>
      <w:r>
        <w:rPr>
          <w:rFonts w:ascii="Times New Roman" w:eastAsia="Times New Roman" w:hAnsi="Times New Roman" w:cs="Times New Roman"/>
          <w:sz w:val="28"/>
          <w:szCs w:val="28"/>
          <w:lang w:eastAsia="ru-RU"/>
        </w:rPr>
        <w:t>Д.И.Скиданов</w:t>
      </w:r>
      <w:proofErr w:type="spellEnd"/>
    </w:p>
    <w:sectPr w:rsidR="007E481F" w:rsidRPr="00680A31" w:rsidSect="00C11A3B">
      <w:pgSz w:w="11906" w:h="16838"/>
      <w:pgMar w:top="851"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MS PMincho">
    <w:charset w:val="CC"/>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A4CDB"/>
    <w:multiLevelType w:val="hybridMultilevel"/>
    <w:tmpl w:val="3E40A77E"/>
    <w:lvl w:ilvl="0" w:tplc="4B36AD0C">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481F"/>
    <w:rsid w:val="00014E25"/>
    <w:rsid w:val="000539AB"/>
    <w:rsid w:val="00056CF9"/>
    <w:rsid w:val="00086BD1"/>
    <w:rsid w:val="00153269"/>
    <w:rsid w:val="00247A79"/>
    <w:rsid w:val="002966D4"/>
    <w:rsid w:val="002C3B9B"/>
    <w:rsid w:val="002E4A70"/>
    <w:rsid w:val="002E7D18"/>
    <w:rsid w:val="003067D5"/>
    <w:rsid w:val="00307C2D"/>
    <w:rsid w:val="00312ABC"/>
    <w:rsid w:val="00390A6E"/>
    <w:rsid w:val="003F4427"/>
    <w:rsid w:val="00577E18"/>
    <w:rsid w:val="005E1C09"/>
    <w:rsid w:val="00604F67"/>
    <w:rsid w:val="00632E88"/>
    <w:rsid w:val="006835C0"/>
    <w:rsid w:val="00720E67"/>
    <w:rsid w:val="00783373"/>
    <w:rsid w:val="007B1784"/>
    <w:rsid w:val="007E481F"/>
    <w:rsid w:val="00833C4F"/>
    <w:rsid w:val="009415D6"/>
    <w:rsid w:val="009A7B61"/>
    <w:rsid w:val="00A66598"/>
    <w:rsid w:val="00A8268F"/>
    <w:rsid w:val="00B3781A"/>
    <w:rsid w:val="00BC7292"/>
    <w:rsid w:val="00C11A3B"/>
    <w:rsid w:val="00C34625"/>
    <w:rsid w:val="00CA5975"/>
    <w:rsid w:val="00CE48F4"/>
    <w:rsid w:val="00E51C64"/>
    <w:rsid w:val="00E51D64"/>
    <w:rsid w:val="00E74743"/>
    <w:rsid w:val="00EB4B50"/>
    <w:rsid w:val="00EF4A59"/>
    <w:rsid w:val="00F1388E"/>
    <w:rsid w:val="00FF5D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81F"/>
  </w:style>
  <w:style w:type="paragraph" w:styleId="1">
    <w:name w:val="heading 1"/>
    <w:basedOn w:val="a"/>
    <w:next w:val="a0"/>
    <w:link w:val="10"/>
    <w:qFormat/>
    <w:rsid w:val="00086BD1"/>
    <w:pPr>
      <w:keepNext/>
      <w:suppressAutoHyphens/>
      <w:spacing w:before="240" w:after="120" w:line="240" w:lineRule="auto"/>
      <w:outlineLvl w:val="0"/>
    </w:pPr>
    <w:rPr>
      <w:rFonts w:ascii="Times New Roman" w:eastAsia="MS PMincho" w:hAnsi="Times New Roman" w:cs="Tahoma"/>
      <w:b/>
      <w:bCs/>
      <w:kern w:val="1"/>
      <w:sz w:val="48"/>
      <w:szCs w:val="48"/>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86BD1"/>
    <w:rPr>
      <w:rFonts w:ascii="Times New Roman" w:eastAsia="MS PMincho" w:hAnsi="Times New Roman" w:cs="Tahoma"/>
      <w:b/>
      <w:bCs/>
      <w:kern w:val="1"/>
      <w:sz w:val="48"/>
      <w:szCs w:val="48"/>
      <w:lang w:eastAsia="hi-IN" w:bidi="hi-IN"/>
    </w:rPr>
  </w:style>
  <w:style w:type="paragraph" w:styleId="a0">
    <w:name w:val="Body Text"/>
    <w:basedOn w:val="a"/>
    <w:link w:val="a4"/>
    <w:uiPriority w:val="99"/>
    <w:semiHidden/>
    <w:unhideWhenUsed/>
    <w:rsid w:val="00086BD1"/>
    <w:pPr>
      <w:spacing w:after="120"/>
    </w:pPr>
  </w:style>
  <w:style w:type="character" w:customStyle="1" w:styleId="a4">
    <w:name w:val="Основной текст Знак"/>
    <w:basedOn w:val="a1"/>
    <w:link w:val="a0"/>
    <w:uiPriority w:val="99"/>
    <w:semiHidden/>
    <w:rsid w:val="00086BD1"/>
  </w:style>
  <w:style w:type="character" w:styleId="a5">
    <w:name w:val="Strong"/>
    <w:qFormat/>
    <w:rsid w:val="00086BD1"/>
    <w:rPr>
      <w:b/>
      <w:bCs/>
    </w:rPr>
  </w:style>
  <w:style w:type="paragraph" w:styleId="a6">
    <w:name w:val="No Spacing"/>
    <w:uiPriority w:val="1"/>
    <w:qFormat/>
    <w:rsid w:val="00086BD1"/>
    <w:pPr>
      <w:spacing w:after="0" w:line="240" w:lineRule="auto"/>
    </w:pPr>
  </w:style>
  <w:style w:type="paragraph" w:styleId="a7">
    <w:name w:val="List Paragraph"/>
    <w:basedOn w:val="a"/>
    <w:uiPriority w:val="34"/>
    <w:qFormat/>
    <w:rsid w:val="00153269"/>
    <w:pPr>
      <w:ind w:left="720"/>
      <w:contextualSpacing/>
    </w:pPr>
  </w:style>
  <w:style w:type="character" w:styleId="a8">
    <w:name w:val="Hyperlink"/>
    <w:basedOn w:val="a1"/>
    <w:uiPriority w:val="99"/>
    <w:semiHidden/>
    <w:unhideWhenUsed/>
    <w:rsid w:val="00153269"/>
    <w:rPr>
      <w:color w:val="0000FF"/>
      <w:u w:val="single"/>
    </w:rPr>
  </w:style>
  <w:style w:type="paragraph" w:customStyle="1" w:styleId="ConsPlusTitle">
    <w:name w:val="ConsPlusTitle"/>
    <w:rsid w:val="00E51D64"/>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ConsPlusNormal">
    <w:name w:val="ConsPlusNormal Знак"/>
    <w:link w:val="ConsPlusNormal0"/>
    <w:locked/>
    <w:rsid w:val="00E51D64"/>
    <w:rPr>
      <w:rFonts w:ascii="Arial" w:eastAsia="Times New Roman" w:hAnsi="Arial" w:cs="Arial"/>
    </w:rPr>
  </w:style>
  <w:style w:type="paragraph" w:customStyle="1" w:styleId="ConsPlusNormal0">
    <w:name w:val="ConsPlusNormal"/>
    <w:link w:val="ConsPlusNormal"/>
    <w:rsid w:val="00E51D64"/>
    <w:pPr>
      <w:widowControl w:val="0"/>
      <w:autoSpaceDE w:val="0"/>
      <w:autoSpaceDN w:val="0"/>
      <w:adjustRightInd w:val="0"/>
      <w:spacing w:after="0" w:line="240" w:lineRule="auto"/>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26702263">
      <w:bodyDiv w:val="1"/>
      <w:marLeft w:val="0"/>
      <w:marRight w:val="0"/>
      <w:marTop w:val="0"/>
      <w:marBottom w:val="0"/>
      <w:divBdr>
        <w:top w:val="none" w:sz="0" w:space="0" w:color="auto"/>
        <w:left w:val="none" w:sz="0" w:space="0" w:color="auto"/>
        <w:bottom w:val="none" w:sz="0" w:space="0" w:color="auto"/>
        <w:right w:val="none" w:sz="0" w:space="0" w:color="auto"/>
      </w:divBdr>
    </w:div>
    <w:div w:id="529028448">
      <w:bodyDiv w:val="1"/>
      <w:marLeft w:val="0"/>
      <w:marRight w:val="0"/>
      <w:marTop w:val="0"/>
      <w:marBottom w:val="0"/>
      <w:divBdr>
        <w:top w:val="none" w:sz="0" w:space="0" w:color="auto"/>
        <w:left w:val="none" w:sz="0" w:space="0" w:color="auto"/>
        <w:bottom w:val="none" w:sz="0" w:space="0" w:color="auto"/>
        <w:right w:val="none" w:sz="0" w:space="0" w:color="auto"/>
      </w:divBdr>
    </w:div>
    <w:div w:id="1039667082">
      <w:bodyDiv w:val="1"/>
      <w:marLeft w:val="0"/>
      <w:marRight w:val="0"/>
      <w:marTop w:val="0"/>
      <w:marBottom w:val="0"/>
      <w:divBdr>
        <w:top w:val="none" w:sz="0" w:space="0" w:color="auto"/>
        <w:left w:val="none" w:sz="0" w:space="0" w:color="auto"/>
        <w:bottom w:val="none" w:sz="0" w:space="0" w:color="auto"/>
        <w:right w:val="none" w:sz="0" w:space="0" w:color="auto"/>
      </w:divBdr>
    </w:div>
    <w:div w:id="117126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66530/d0fe25e9eec7e98d807da6114b709867b861c07b/" TargetMode="External"/><Relationship Id="rId3" Type="http://schemas.openxmlformats.org/officeDocument/2006/relationships/styles" Target="styles.xml"/><Relationship Id="rId7" Type="http://schemas.openxmlformats.org/officeDocument/2006/relationships/hyperlink" Target="http://www.consultant.ru/document/cons_doc_LAW_66530/d0fe25e9eec7e98d807da6114b709867b861c07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sultant.ru/document/cons_doc_LAW_66530/d0fe25e9eec7e98d807da6114b709867b861c07b/"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66530/d0fe25e9eec7e98d807da6114b709867b861c0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CAA27-2DEB-4759-8D95-CE5F6C4BB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802</Words>
  <Characters>4573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cp:lastPrinted>2017-06-05T11:07:00Z</cp:lastPrinted>
  <dcterms:created xsi:type="dcterms:W3CDTF">2016-08-10T10:49:00Z</dcterms:created>
  <dcterms:modified xsi:type="dcterms:W3CDTF">2017-06-05T11:08:00Z</dcterms:modified>
</cp:coreProperties>
</file>