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32" w:rsidRPr="007D6401" w:rsidRDefault="00321228" w:rsidP="007D6401">
      <w:pPr>
        <w:jc w:val="center"/>
        <w:rPr>
          <w:rFonts w:ascii="Times New Roman" w:hAnsi="Times New Roman" w:cs="Times New Roman"/>
          <w:sz w:val="28"/>
          <w:szCs w:val="28"/>
        </w:rPr>
      </w:pPr>
      <w:r w:rsidRPr="007D6401">
        <w:rPr>
          <w:rFonts w:ascii="Times New Roman" w:hAnsi="Times New Roman" w:cs="Times New Roman"/>
          <w:sz w:val="28"/>
          <w:szCs w:val="28"/>
        </w:rPr>
        <w:t>ПРОТОКОЛ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 обсуждению проекта постановления «О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7F419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17.06.2022</w:t>
      </w:r>
      <w:r w:rsidR="00321228">
        <w:rPr>
          <w:rFonts w:ascii="Times New Roman" w:hAnsi="Times New Roman" w:cs="Times New Roman"/>
          <w:sz w:val="28"/>
          <w:szCs w:val="28"/>
        </w:rPr>
        <w:t>г.</w:t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Бурец ул. Центральная д.21 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5B" w:rsidRDefault="00F93C5B" w:rsidP="00F93C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Обсуждение проекта постановления «О внесении изменений в Правила землепользования и застройки муниципального образования Новобурецкое селськое поселени</w:t>
      </w:r>
      <w:r w:rsidR="007D6401">
        <w:rPr>
          <w:rFonts w:ascii="Times New Roman" w:hAnsi="Times New Roman" w:cs="Times New Roman"/>
          <w:b/>
          <w:sz w:val="28"/>
          <w:szCs w:val="28"/>
        </w:rPr>
        <w:t>е Вятскополянского района Кировс</w:t>
      </w:r>
      <w:r>
        <w:rPr>
          <w:rFonts w:ascii="Times New Roman" w:hAnsi="Times New Roman" w:cs="Times New Roman"/>
          <w:b/>
          <w:sz w:val="28"/>
          <w:szCs w:val="28"/>
        </w:rPr>
        <w:t>кой области» (далее – проект постановления).</w:t>
      </w:r>
    </w:p>
    <w:p w:rsidR="00F93C5B" w:rsidRPr="00CA6FDC" w:rsidRDefault="00F93C5B" w:rsidP="00F9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о</w:t>
      </w:r>
      <w:r w:rsidR="00CA6FDC" w:rsidRPr="00CA6FDC">
        <w:rPr>
          <w:rFonts w:ascii="Times New Roman" w:hAnsi="Times New Roman" w:cs="Times New Roman"/>
          <w:sz w:val="28"/>
          <w:szCs w:val="28"/>
        </w:rPr>
        <w:t xml:space="preserve">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постановлением главы администрации от 25.10.2021г. № 60</w:t>
      </w:r>
      <w:r w:rsidR="00BE7B29">
        <w:rPr>
          <w:rFonts w:ascii="Times New Roman" w:hAnsi="Times New Roman" w:cs="Times New Roman"/>
          <w:sz w:val="28"/>
          <w:szCs w:val="28"/>
        </w:rPr>
        <w:t xml:space="preserve"> (с изменениями от 01.02.2022 № 03, 21.03.2022 № 09)</w:t>
      </w:r>
      <w:r w:rsidR="00CA6FDC">
        <w:rPr>
          <w:rFonts w:ascii="Times New Roman" w:hAnsi="Times New Roman" w:cs="Times New Roman"/>
          <w:sz w:val="28"/>
          <w:szCs w:val="28"/>
        </w:rPr>
        <w:t xml:space="preserve">,  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которая ознакомила присутствующих с проектом постановления (Прилагается). </w:t>
      </w:r>
    </w:p>
    <w:p w:rsidR="00CA6FDC" w:rsidRPr="00CA6FDC" w:rsidRDefault="00CA6FDC" w:rsidP="00CA6FDC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 w:rsidR="007F419B">
        <w:t>Филатова Анжела Андреевна</w:t>
      </w:r>
      <w:r>
        <w:t xml:space="preserve"> предложила </w:t>
      </w:r>
      <w:r>
        <w:rPr>
          <w:szCs w:val="28"/>
        </w:rPr>
        <w:t xml:space="preserve"> одобрить  проект решения «О</w:t>
      </w:r>
      <w:r>
        <w:t xml:space="preserve">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области, утвержденные </w:t>
      </w:r>
      <w:r>
        <w:rPr>
          <w:szCs w:val="28"/>
        </w:rPr>
        <w:t>постановлением главы администрации от 25.10.2021г. № 60</w:t>
      </w:r>
      <w:r w:rsidR="00BE7B29">
        <w:rPr>
          <w:szCs w:val="28"/>
        </w:rPr>
        <w:t xml:space="preserve"> (с изменениями от 01.02.2022 № 03, 21.03.2022 № 09)</w:t>
      </w:r>
      <w:r>
        <w:rPr>
          <w:szCs w:val="28"/>
        </w:rPr>
        <w:t>.</w:t>
      </w:r>
    </w:p>
    <w:p w:rsidR="00321228" w:rsidRPr="00CA6FDC" w:rsidRDefault="00CA6FDC" w:rsidP="00AB3E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CA6FDC" w:rsidRPr="00AB3EDD" w:rsidRDefault="00CA6FDC" w:rsidP="00AB3EDD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>ВЫСТУПИЛА:</w:t>
      </w:r>
      <w:r>
        <w:rPr>
          <w:szCs w:val="28"/>
        </w:rPr>
        <w:t xml:space="preserve"> Бажанова Любовь Владимировна подвела итоги публичных слушаний и рекомендовала администрации принять предлагаемое постановление «О внесении изменений в Правила землепользования и застройки муниципального образования </w:t>
      </w:r>
      <w:r w:rsidR="00AB3EDD">
        <w:rPr>
          <w:szCs w:val="28"/>
        </w:rPr>
        <w:t xml:space="preserve">Новобурецкое сельское поселение Вятскополянского района Кировской области», </w:t>
      </w:r>
      <w:r w:rsidR="00AB3EDD">
        <w:t xml:space="preserve">утвержденные </w:t>
      </w:r>
      <w:r w:rsidR="00AB3EDD">
        <w:rPr>
          <w:szCs w:val="28"/>
        </w:rPr>
        <w:t xml:space="preserve">постановлением главы </w:t>
      </w:r>
      <w:r w:rsidR="00AB3EDD">
        <w:rPr>
          <w:szCs w:val="28"/>
        </w:rPr>
        <w:lastRenderedPageBreak/>
        <w:t>администрации от 25.10.2021г. № 60</w:t>
      </w:r>
      <w:r w:rsidR="00BE7B29">
        <w:rPr>
          <w:szCs w:val="28"/>
        </w:rPr>
        <w:t xml:space="preserve"> (с изменениями от 01.02.2022 № 03, 21.03.2022 № 09)</w:t>
      </w:r>
      <w:r w:rsidR="00AB3EDD">
        <w:rPr>
          <w:szCs w:val="28"/>
        </w:rPr>
        <w:t>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Других предложений не поступало.</w:t>
      </w:r>
    </w:p>
    <w:p w:rsidR="00DF358A" w:rsidRDefault="00AB3EDD" w:rsidP="00DF358A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 xml:space="preserve">РЕШИЛИ: </w:t>
      </w:r>
      <w:r>
        <w:rPr>
          <w:szCs w:val="28"/>
        </w:rPr>
        <w:t>рекомендовать администрации принять постановление «О внесении изменений в Правила землепользования и застройки муниципального образования Новобурецкое сельское поселение Вятскополянского района, Кировской области», утвержденные постановлением  главы администрации от 25.10.2021г. № 60</w:t>
      </w:r>
      <w:r w:rsidR="00BE7B29">
        <w:rPr>
          <w:szCs w:val="28"/>
        </w:rPr>
        <w:t xml:space="preserve"> (с изменениями от 01.02.2022 № 03, 21.03.2022 № 09)</w:t>
      </w:r>
      <w:r>
        <w:rPr>
          <w:szCs w:val="28"/>
        </w:rPr>
        <w:t>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>Председатель</w:t>
      </w: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публичных слушаний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Л.В. Бажанова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t>СПИСОК</w:t>
      </w:r>
      <w:r>
        <w:br/>
        <w:t>присутствующих на публичных слушаниях</w:t>
      </w:r>
    </w:p>
    <w:p w:rsidR="00DF358A" w:rsidRDefault="00395D4A" w:rsidP="00DF358A">
      <w:pPr>
        <w:pStyle w:val="a4"/>
        <w:jc w:val="center"/>
      </w:pPr>
      <w:r>
        <w:t>17.06.2022</w:t>
      </w:r>
      <w:r w:rsidR="00DF358A">
        <w:t xml:space="preserve">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395D4A" w:rsidP="00112E52">
            <w:pPr>
              <w:pStyle w:val="a4"/>
              <w:spacing w:line="276" w:lineRule="auto"/>
            </w:pPr>
            <w:r>
              <w:t>Филатова Анжела Андреевна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Карпова Оксана  Николаевна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Илибаева Елена Сергеевна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Россомахина Светлана Леонидовна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</w:pPr>
      <w:r>
        <w:t>Секретарь публичных слушаний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9" w:rsidRDefault="00BE7B29" w:rsidP="00BE7B2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E7B29" w:rsidSect="0062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21228"/>
    <w:rsid w:val="00050379"/>
    <w:rsid w:val="000A5314"/>
    <w:rsid w:val="0013648B"/>
    <w:rsid w:val="001716F5"/>
    <w:rsid w:val="00224F85"/>
    <w:rsid w:val="002C41E6"/>
    <w:rsid w:val="002E4312"/>
    <w:rsid w:val="00321228"/>
    <w:rsid w:val="003915E1"/>
    <w:rsid w:val="00395D4A"/>
    <w:rsid w:val="005E1D2D"/>
    <w:rsid w:val="00627032"/>
    <w:rsid w:val="007D6401"/>
    <w:rsid w:val="007F419B"/>
    <w:rsid w:val="00A67875"/>
    <w:rsid w:val="00AB3EDD"/>
    <w:rsid w:val="00BE7B29"/>
    <w:rsid w:val="00CA2132"/>
    <w:rsid w:val="00CA6FDC"/>
    <w:rsid w:val="00CC2532"/>
    <w:rsid w:val="00D964E6"/>
    <w:rsid w:val="00DF358A"/>
    <w:rsid w:val="00F9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32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A67F-5DAD-4A8A-AB3B-769FF619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2022-07-25T13:17:00Z</cp:lastPrinted>
  <dcterms:created xsi:type="dcterms:W3CDTF">2022-02-01T08:28:00Z</dcterms:created>
  <dcterms:modified xsi:type="dcterms:W3CDTF">2024-10-29T08:26:00Z</dcterms:modified>
</cp:coreProperties>
</file>