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75BC4" w:rsidRPr="00675BC4" w:rsidRDefault="00675BC4" w:rsidP="00675BC4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5BC4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75BC4" w:rsidRPr="00675BC4" w:rsidRDefault="00F53423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ПО 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меро</w:t>
      </w:r>
      <w:r w:rsidR="0045706B">
        <w:rPr>
          <w:rFonts w:ascii="Times New Roman" w:eastAsia="Times New Roman" w:hAnsi="Times New Roman" w:cs="Times New Roman"/>
          <w:b/>
          <w:sz w:val="28"/>
          <w:szCs w:val="28"/>
        </w:rPr>
        <w:t>приятий администрации Новобурецкого</w:t>
      </w: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8B39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на 2021 - 2024 годы</w:t>
      </w:r>
    </w:p>
    <w:p w:rsidR="00F53423" w:rsidRPr="00675BC4" w:rsidRDefault="0045706B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FE150D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F5342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36"/>
        <w:tblW w:w="154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894"/>
        <w:gridCol w:w="2485"/>
        <w:gridCol w:w="2268"/>
        <w:gridCol w:w="2835"/>
        <w:gridCol w:w="3260"/>
      </w:tblGrid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Показатель,</w:t>
            </w:r>
          </w:p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меры по обеспечению  реализации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политики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по противодействию коррупции (внесение изменений в план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 от 16.08.2021 № 478 «О национальном плане противодействия коррупции на 2021 – 2024 годы»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2021 года, далее –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противодействию коррупции утвержден правовым актом: Постановлением </w:t>
            </w:r>
            <w:r w:rsidR="008B398B">
              <w:rPr>
                <w:rFonts w:ascii="Times New Roman" w:hAnsi="Times New Roman" w:cs="Times New Roman"/>
                <w:sz w:val="24"/>
                <w:szCs w:val="24"/>
              </w:rPr>
              <w:t>администрации от 21.12.2023 № 50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398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Новобурецкого сельского поселения от 15.09.2021 № 56 «</w:t>
            </w:r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мероприятий администрации </w:t>
            </w:r>
          </w:p>
          <w:p w:rsidR="00610F8C" w:rsidRPr="002A7DF9" w:rsidRDefault="008B398B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Новобурецкого</w:t>
            </w:r>
            <w:r w:rsidR="00610F8C"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 по противодействию коррупции на 2021 - 2024 годы</w:t>
            </w:r>
            <w:r w:rsidR="00610F8C" w:rsidRPr="002A7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4706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от 02.07.2024 № 19)</w:t>
            </w: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лица, ответственного за работу по профилактике коррупционных и иных правонаруш</w:t>
            </w:r>
            <w:r w:rsidR="00DC03E7">
              <w:rPr>
                <w:rFonts w:ascii="Times New Roman" w:eastAsia="Times New Roman" w:hAnsi="Times New Roman" w:cs="Times New Roman"/>
                <w:sz w:val="24"/>
                <w:szCs w:val="24"/>
              </w:rPr>
              <w:t>ений в администрации 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лиц, ответственных за организацию работы по противодействию коррупции, составляет -  1 человек:</w:t>
            </w:r>
          </w:p>
          <w:p w:rsidR="00610F8C" w:rsidRPr="002A7DF9" w:rsidRDefault="00FE150D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Бажанова Любовь Владимировна, глава</w:t>
            </w:r>
            <w:r w:rsidR="00610F8C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8B398B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1143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2021 – 2024 годов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4F4706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70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4F4706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4F470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 в отчетном периоде   </w:t>
            </w:r>
            <w:r w:rsidRPr="004F4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проведен.</w:t>
            </w:r>
          </w:p>
          <w:p w:rsidR="004F4706" w:rsidRPr="004F4706" w:rsidRDefault="00610F8C" w:rsidP="004F4706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 принято ___3__ </w:t>
            </w:r>
            <w:proofErr w:type="gramStart"/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 xml:space="preserve"> акта: </w:t>
            </w:r>
            <w:proofErr w:type="gramStart"/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от 02.07.2024 № 19 «О внесении изменений в постановление администрации Новобурецкого сельского поселения от 15.09.2021 № 56 «Об утверждении Плана мероприятий админис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 xml:space="preserve">рации Новобурецкого сельского поселения по 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 xml:space="preserve">рупции на 2021-2024 годы»; постановление администрации от 17.10.2024 № 32 «Об утверждении Порядка проведения </w:t>
            </w:r>
            <w:proofErr w:type="spellStart"/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антикорру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и проектов муниципальных нормативных правовых актов администр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706" w:rsidRPr="004F4706">
              <w:rPr>
                <w:rFonts w:ascii="Times New Roman" w:hAnsi="Times New Roman" w:cs="Times New Roman"/>
                <w:sz w:val="24"/>
                <w:szCs w:val="24"/>
              </w:rPr>
              <w:t>ции Новобурецкого сельского поселения Вятскополянского района»;</w:t>
            </w:r>
            <w:proofErr w:type="gramEnd"/>
          </w:p>
          <w:p w:rsidR="00675BC4" w:rsidRPr="002A7DF9" w:rsidRDefault="004F4706" w:rsidP="004F4706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706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поселения от 05.07.2024 № 3 «Об отмене пост</w:t>
            </w:r>
            <w:r w:rsidRPr="004F47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706">
              <w:rPr>
                <w:rFonts w:ascii="Times New Roman" w:hAnsi="Times New Roman" w:cs="Times New Roman"/>
                <w:sz w:val="24"/>
                <w:szCs w:val="24"/>
              </w:rPr>
              <w:t>новления главы Новобурецкого сельского поселения от 20.05.2022 № 4  «О комиссии администрации Новобурецкого сельского поселения по соблюдению требований к служебному поведению муниципальных служащих и урегулированию конфликта интересов»</w:t>
            </w: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интересов, обеспечение соблюдения лицами, 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замещающими муниципальные должности муниципальной службы, ограничений, запретов и требований к служебному  поведению в связи с  исполнением ими должностных обязанностей, а также применение мер ответственности за их нарушение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30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A7475F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575F9">
              <w:rPr>
                <w:rFonts w:ascii="Times New Roman" w:hAnsi="Times New Roman" w:cs="Times New Roman"/>
                <w:sz w:val="24"/>
                <w:szCs w:val="24"/>
              </w:rPr>
              <w:t xml:space="preserve"> 2024 году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0 заседаний комиссии, на которых рассмотрено:</w:t>
            </w:r>
          </w:p>
          <w:p w:rsidR="00610F8C" w:rsidRPr="002A7DF9" w:rsidRDefault="00610F8C" w:rsidP="002A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675BC4" w:rsidRPr="00E5085B" w:rsidRDefault="00610F8C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обращений о даче согласия на замещение должности в организации;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муниципальной службе  и противодействии коррупции, представляемых гражданами, претендующими на замещение должностей муниципальной 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  к количеству фактов, являющихся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основаниями для проведения таких проверок,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 Российской Федерации, в том числе в отношении: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граждан, претендующих на замещение должностей   муниципальной службы;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0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достоверности и полноты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проверок в отношении граждан, претендующих на замещение должностей   муниципальной службы, что составляет 0% от количества фактов, являющихся основаниями для проведения таких проверок;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</w:t>
            </w:r>
            <w:r w:rsidR="006C4CC3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трацией  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возложенной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Default="008B398B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Новобурецкого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97779"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</w:t>
            </w:r>
            <w:r w:rsidR="004F470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рисков 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706" w:rsidRPr="002A7DF9" w:rsidRDefault="004F4706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должностей муниципальной службы, замещение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связано с коррупционными рисками </w:t>
            </w:r>
            <w:r w:rsidR="002E1F30">
              <w:rPr>
                <w:rFonts w:ascii="Times New Roman" w:hAnsi="Times New Roman" w:cs="Times New Roman"/>
                <w:sz w:val="24"/>
                <w:szCs w:val="24"/>
              </w:rPr>
              <w:t>актуален</w:t>
            </w:r>
            <w:proofErr w:type="gramEnd"/>
          </w:p>
          <w:p w:rsidR="00B97779" w:rsidRPr="00E5085B" w:rsidRDefault="00B97779" w:rsidP="00E50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3A4B9C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муниципальных учреждений, представивших сведения о доходах, расходах, об имуществе и обязательствах имущественного характера, к общему количеству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служащих, учреждений, обязанных  представлять такие сведения,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>гам декларационной кампании 2024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>(за отчетный 2023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год)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муниципальных служащих, обязанных представлять сведения о доходах, составляет 1 чел., из них справки о доходах представили 1 муниципальных служащих,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составляет 100% от количества служащих, обязанных представлять такие сведения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6C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Новобурецкое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Вятскополянского района Кировской области 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размещенных на официальном сайте муниц</w:t>
            </w:r>
            <w:r w:rsidR="003A4B9C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образования  Новобурецкое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Вятскополянского района Кировской области сведений 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депутата представительного органа муниципального образования, обязанности по представлению сведений о доходах,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размещена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в разделе «Противодействие коррупции» официального сайта органа местного самоуправления Кировской области</w:t>
            </w:r>
            <w:proofErr w:type="gramEnd"/>
          </w:p>
          <w:p w:rsidR="00B97779" w:rsidRPr="003A4B9C" w:rsidRDefault="003A4B9C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B9C">
              <w:rPr>
                <w:rFonts w:ascii="Times New Roman" w:hAnsi="Times New Roman" w:cs="Times New Roman"/>
                <w:sz w:val="24"/>
                <w:szCs w:val="24"/>
              </w:rPr>
              <w:t>https://novobureczkoe-r43.gosweb.gosuslugi.ru/deyatelnost/napravleniya-deyatelnosti/protivodeystvie-korruptsii/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сентября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 и обязательствах имущественного характера, – не менее 100 %.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итогам д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>екларационной кампании 2024 года (за отчетный 2023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общее количество сведений о доходах, представленных муниципальными служащими, составляет 1 (с учетом справок о доходах членов семьи), из них проанализировано 1, что составляет 100% от общего количества сведений, представленных служащими*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полноты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представленных лицами, замещающими должности муниципальной службы,  сведений о доходах, расходах, об имуществе и обязательствах имущественного характера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проведенных  проверок достоверности и полноты сведений, представляемых лицами, замещающими муниципальные должности муниципальной службы и муниципальных учреждений Кировской области, к количеству фактов, являющихся основаниями для проведения таких  проверок, -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 0 проверок достоверности и полноты сведений о доходах*, представленных лицами, замещающими должности муниципальной службы;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0 муниципальных служащих привлечены к ответственности в виде _______ </w:t>
            </w:r>
            <w:proofErr w:type="gramEnd"/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 оплачиваемой работы, а также обязанности уведомлять  органы прокуратуры и другие органы, представителя нанимателя об обращениях к ним каких-либо лиц в целях склонения к совершению  коррупционных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правонарушений, принимать меры по предотвращению и урегулированию конфликта интересов 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соблюдения указанными лицами запретов, ограничений, обязанностей 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 не проведен</w:t>
            </w:r>
            <w:proofErr w:type="gramEnd"/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об иной оплачиваемой работе (из них своевременно представлено 0 уведомлений);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0 уведомлений о фактах обращений в целях склонения к совершению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правонарушений; в связи с поступившими уведомлениями ответственными лицами приняты следующие меры: проведено 0 проверок соблюдения запретов, ограничений, обязанностей и требований, установленных в целях противодействия коррупции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0  муниципальных служащих привлечены к ответственности: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в виде _____ за нарушение требований в сфере конфликта интересов 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 конфликта интересов);</w:t>
            </w:r>
          </w:p>
          <w:p w:rsidR="00B97779" w:rsidRPr="00E5085B" w:rsidRDefault="00B97779" w:rsidP="00E50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в виде _____ за нарушение запрета участвовать в управлении коммерческой организацией и т.д.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участия лиц, замещающих должности муниципальной службы, в управлении коммерческими и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некоммерческими организациями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которым проведен мониторинг участия в управлении коммерческими и некоммерческими организациями, к общему количеству  лиц, замещающих  должности муниципальной службы,  -  не менее 100 %.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мониторинг участия лиц, замещающих должности муниципальной службы, в управлении коммерческими и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некоммерческими организациями не проведен _______ </w:t>
            </w:r>
            <w:r w:rsidRPr="002A7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(дата проведения</w:t>
            </w:r>
            <w:proofErr w:type="gramStart"/>
            <w:r w:rsidRPr="002A7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)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онлайн-сервисов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«ЗА ЧЕСТНЫЙ БИЗНЕС», «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RusProfile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муниципальных служащих составляет 1 чел.,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из них мониторинг проведен в отношении 1 чел., что составляет 100 % от общего количества муниципальных служащих.</w:t>
            </w:r>
          </w:p>
          <w:p w:rsidR="00B97779" w:rsidRPr="00E5085B" w:rsidRDefault="00B97779" w:rsidP="00E50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мониторинга количество служащих, участвующих в управлении коммерческими организациями, составляет 0 чел., некоммерческими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мер, направленных на повышение  эффективности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лицами, ответственными за работу по профилактике коррупционных и иных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правонарушений, в целях повышения эффективности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соблюдением государственными гражданскими служащими Кировской области (муниципальными служащими)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соблюдение требований </w:t>
            </w:r>
            <w:proofErr w:type="spell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законодательства, касающихся предотвращения и урегулирования конфликта интересов;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обзор выполненных мероприятий и принятых мер, предусмотренных планами организаций, по противодействию коррупции;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официальный сайт, функционирует раздел, посвященный вопросам противодействия коррупции.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целях выявления возможного конфликта интересов проводится анализ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сведений, содержащихся в анкетах, представленных сотрудниками об их родственниках, на предмет осуществления совместной трудовой деятельности в условиях непосредственной подчиненности или подконтрольности.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Проводится мониторинг на предмет совместного осуществления  трудовых функций близких родственников.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0 случаев личной заинтересованности при исполнении должностных обязанностей (в случае положительного результата указать информацию о проведении проверки, применении мер ответственности и т.д.).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 соблюдения обязанностей, запретов, ограничений и требований, установленных в целях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противодействия коррупции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0 государственных гражданских служащих Кировской области (муниципальных служащих) привлечены к ответственности, из них:</w:t>
            </w:r>
            <w:proofErr w:type="gramEnd"/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представление неполных </w:t>
            </w: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(недостоверных) сведений о доходах;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 – за нарушение требований в сфере конфликта интересов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урегулированию);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несвоевременное уведомление о выполнении иной оплачиваемой работы, 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несоблюдение запретов и ограничений.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лицами, замещающими государственные должности Кировской области (муниципальные должности) 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B97779" w:rsidRPr="00E5085B" w:rsidRDefault="00B97779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государственными гражданскими служащими Кировской области (муниципальными служащими) представлено 0 уведомлений о получении подарков, получено подарков –0, сдано подарков –0, возвращено подарков –0, выкуплено подарков – 0, передано в благотворительные организации – -0 подарков; включено в реестр государственного имущества Кировской области (муниципального имущества) –0 подарков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(семинары, совещания и другие мероприятия)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 в мероприятиях по профессиональному развитию в области противодействия коррупции, к общему количеству муниципальных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служащих, в должностные обязанности которых входит участие в противодействии коррупции, -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1 чел., из них в отчетном периоде приняли участие в 0 мероприятиях по профессиональному развитию в области противодействия коррупции 0 чел, составляет 0% от общего количества государственных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гражданских служащих Кировской области (муниципальных служащих), в должностные обязанности которых входит участие в противодействии коррупции.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семинаров – совещаний по вопросам противодействия коррупции, проведенных в течение отчетного года, - не менее 2 единиц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лица, ответственные за организацию работы по прот</w:t>
            </w:r>
            <w:r w:rsidR="00FE15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иводействию коррупции, провели 0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семинаров-совещаний по актуальным вопросам применения законодательства о противодействии коррупции:</w:t>
            </w:r>
          </w:p>
          <w:p w:rsidR="00B97779" w:rsidRPr="002A7DF9" w:rsidRDefault="00B97779" w:rsidP="00FE150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2021-2024 годов, к общему количеству муниципальных служащих, в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обязанности которых входит участие в противодействии коррупции, - не менее 100%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1 чел.*;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получили дополнительное профессиональное образование в обл</w:t>
            </w:r>
            <w:r w:rsidR="002E1F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асти противодействия коррупции 1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чел.**, что составляет </w:t>
            </w:r>
            <w:r w:rsidR="002E1F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0% от общего количества государственных гражданских служащих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Кировской области (муниципальных служащих), в должностные обязанности которых входит участие в противодействии коррупции***: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впервые поступило на государственную гражданскую службу Кировской области (муниципальную службу) 0 чел., из них в мероприятиях по профессиональному развитию в области противодействия коррупции приняли участие 0 чел., что составляет 0 % от общего количества лиц, впервые поступивших на </w:t>
            </w:r>
            <w:proofErr w:type="spellStart"/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го-сударственную</w:t>
            </w:r>
            <w:proofErr w:type="spellEnd"/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службу Кировской области (муниципальную службу)*: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: «______________»,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организован _______________________;</w:t>
            </w:r>
          </w:p>
          <w:p w:rsidR="00B97779" w:rsidRPr="00F53423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самостоятельное изучение материалов по вопросам противодействия коррупции, размещенных на портале </w:t>
            </w:r>
            <w:proofErr w:type="spell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госслужбы</w:t>
            </w:r>
            <w:proofErr w:type="spell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подразделе «Профессиональное развитие/Материалы для самостоятельного изучения» (https://edu.gossluzhba.gov.ru)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 гражданско-правового  договора на выполнение работ (оказание  услуг) с гражданином, ранее замещавшим должность  муниципальной службы, к общему количеству  таких сообщений, поступивших от работодателей,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575F9">
              <w:rPr>
                <w:rFonts w:ascii="Times New Roman" w:hAnsi="Times New Roman" w:cs="Times New Roman"/>
                <w:sz w:val="24"/>
                <w:szCs w:val="24"/>
              </w:rPr>
              <w:t xml:space="preserve"> 2024 году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0 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(муниципальной службы);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уведомлений ответственными лицами подготовлено 0 мотивированных заключений о соблюдении гражданином, замещавшим должность государственной (муниципальной) службы, требований статьи 12 Федерального закона от 25.12.2008 № 273-ФЗ «О противодействии коррупции»;</w:t>
            </w:r>
          </w:p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факты нарушения требований статьи 12 Федерального закона от 25.12.2008 № 273-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 «О противодействии коррупции» установлены в отношении 0 государственных гражданских (муниципальных) служащих; 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0 государственных гражданских (муниципальных) служащих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30 сентября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к общему количеству  лиц, замещающих муниципальные должности, должности муниципальной службы, обязанных представлять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такие сведения, - не менее 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лиц, замещающих муниципальные должности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обязанных представлять сведения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1чел., из них </w:t>
            </w:r>
            <w:r w:rsidR="00C575F9">
              <w:rPr>
                <w:rFonts w:ascii="Times New Roman" w:hAnsi="Times New Roman" w:cs="Times New Roman"/>
                <w:sz w:val="24"/>
                <w:szCs w:val="24"/>
              </w:rPr>
              <w:t>указанные сведения представили 1 чел, что составляет 100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указанных лиц, обязанных представлять такие сведения**;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государственных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гражданских служащих Кировской области (муниципальных служащих), обязанных представлять сведения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 чел.*, из </w:t>
            </w:r>
            <w:r w:rsidR="00C575F9">
              <w:rPr>
                <w:rFonts w:ascii="Times New Roman" w:hAnsi="Times New Roman" w:cs="Times New Roman"/>
                <w:sz w:val="24"/>
                <w:szCs w:val="24"/>
              </w:rPr>
              <w:t>указанные сведения представили 1 чел.*, что составляет 100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служащих, обязанных представлять такие сведения**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 –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C575F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муниципальн</w:t>
            </w:r>
            <w:r w:rsidR="00ED1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должности, было представлено 1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анализ проведен в отношении 1 сведений, что составляет 100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сведений, представленными указанными лицами*;</w:t>
            </w:r>
          </w:p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Кировской области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</w:t>
            </w:r>
            <w:r w:rsidR="00C575F9">
              <w:rPr>
                <w:rFonts w:ascii="Times New Roman" w:hAnsi="Times New Roman" w:cs="Times New Roman"/>
                <w:sz w:val="24"/>
                <w:szCs w:val="24"/>
              </w:rPr>
              <w:t>и служащими) было представлено 1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</w:t>
            </w:r>
            <w:r w:rsidR="00C575F9">
              <w:rPr>
                <w:rFonts w:ascii="Times New Roman" w:hAnsi="Times New Roman" w:cs="Times New Roman"/>
                <w:sz w:val="24"/>
                <w:szCs w:val="24"/>
              </w:rPr>
              <w:t>ми анализ проведен в отношении 1 сведений, что составляет 100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количества сведений, представленными указанными лицами*</w:t>
            </w:r>
          </w:p>
        </w:tc>
      </w:tr>
      <w:tr w:rsidR="00B97779" w:rsidRPr="002A7DF9" w:rsidTr="008F4F86">
        <w:trPr>
          <w:trHeight w:val="19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35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78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</w:t>
            </w:r>
            <w:r w:rsidR="00D17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льности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поселения, мониторинг коррупционных рисков и их устранение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9" w:rsidRPr="002A7DF9" w:rsidTr="008F4F8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администрацией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D1764E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E508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нормативных правовы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х актов администрации Новобурецкого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их проектов, в отношении которых проведена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экспертиза,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251A">
              <w:rPr>
                <w:rFonts w:ascii="Times New Roman" w:hAnsi="Times New Roman" w:cs="Times New Roman"/>
                <w:sz w:val="24"/>
                <w:szCs w:val="24"/>
              </w:rPr>
              <w:t>отчетном периоде подготовлено 25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осуществлена  специ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алистом администрации Новобурецкого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251A">
              <w:rPr>
                <w:rFonts w:ascii="Times New Roman" w:hAnsi="Times New Roman" w:cs="Times New Roman"/>
                <w:sz w:val="24"/>
                <w:szCs w:val="24"/>
              </w:rPr>
              <w:t>в отношении 25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составляет 100% от общего количества подготовленных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нормативных правовых актов**;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проектах нормативных правовых актов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 0 действующих нормативных правовых актов* в связи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_____;</w:t>
            </w:r>
          </w:p>
          <w:p w:rsidR="00B97779" w:rsidRPr="00F53423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действующих нормативных правовых актах </w:t>
            </w:r>
          </w:p>
        </w:tc>
      </w:tr>
      <w:tr w:rsidR="00B97779" w:rsidRPr="002A7DF9" w:rsidTr="008F4F8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(безде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йствия)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из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судебными органами в отношении муни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Новобурецкое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было вынесено:</w:t>
            </w:r>
          </w:p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0 решений о признании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актов;</w:t>
            </w:r>
          </w:p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незаконными решений и действий (бездействия) указать: какие решения и действия признавались незаконными).</w:t>
            </w:r>
            <w:proofErr w:type="gramEnd"/>
          </w:p>
          <w:p w:rsidR="00B97779" w:rsidRPr="00C06661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Вынесенные решения о признании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недействительными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ненормативных правовых актов, незаконными решений и действий (бездействия)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ргана _______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наличием в действиях должностных лиц признаков коррупционных правонарушений</w:t>
            </w:r>
          </w:p>
        </w:tc>
      </w:tr>
      <w:tr w:rsidR="00B97779" w:rsidRPr="002A7DF9" w:rsidTr="008F4F86">
        <w:trPr>
          <w:trHeight w:val="1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</w:t>
            </w:r>
            <w:r w:rsidR="006C4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ействие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 администрации Омгинского сельского поселения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поступи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вших в  администрацию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обращений граждан и организаций на предмет наличия в них информации о фактах коррупции  со стороны лиц, замещающих  муниципальные должности,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годов, по мере поступления обращений граждан и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обращений граждан и организаций, проанализированных на предмет  наличия сведений о возможных проявлениях коррупции, к общему количеству поступивших обращений граждан и организаций, –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обращения граждан и организаций, поступ</w:t>
            </w:r>
            <w:r w:rsidR="00D176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ившие в администрацию Новобурецкого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 анализируются (не анализируются)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муниципальной службы, работников государственных и муниципальных учреждений Кировской области;</w:t>
            </w:r>
            <w:proofErr w:type="gramEnd"/>
          </w:p>
          <w:p w:rsidR="00B97779" w:rsidRPr="00781EF5" w:rsidRDefault="00B97779" w:rsidP="00B97779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поступило 0 обращений граждан и организаций о возможных коррупционных проявлениях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мной) в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B24CD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E5085B" w:rsidRPr="00E5085B" w:rsidRDefault="00E5085B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D1764E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Новобурецкого</w:t>
            </w:r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B24CD"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24CD" w:rsidRPr="00D27CE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</w:t>
            </w:r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телефона доверия: номер телефона доверия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4-2-67</w:t>
            </w:r>
            <w:proofErr w:type="gramStart"/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D" w:rsidRPr="00781EF5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поступило 0 обращений о фактах коррупции; 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вопросам противодействия коррупции, на официальном сайте муни</w:t>
            </w:r>
            <w:r w:rsidR="007661A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 Новобурецкое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Вятскополянского района Кировской области  информацией в соответствии с требованиями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приказа Министерства труда и социальной защиты Российской Федерации от 07.10.2019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 страхования Российской Федерации, Федерального фонда обязательного медицинского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влечет за собой размещение  сведений о доходах, расходах, об имуществе и обязательствах имущественного характера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 официально</w:t>
            </w:r>
            <w:r w:rsidR="006C4CC3">
              <w:rPr>
                <w:rFonts w:ascii="Times New Roman" w:hAnsi="Times New Roman" w:cs="Times New Roman"/>
                <w:sz w:val="24"/>
                <w:szCs w:val="24"/>
              </w:rPr>
              <w:t>м сайте администрации Новобурецкое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создан раздел «Противодействие коррупции»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764E">
              <w:rPr>
                <w:sz w:val="24"/>
                <w:szCs w:val="24"/>
              </w:rPr>
              <w:t xml:space="preserve"> </w:t>
            </w:r>
            <w:r w:rsidR="00D1764E" w:rsidRPr="00D1764E">
              <w:rPr>
                <w:rFonts w:ascii="Times New Roman" w:hAnsi="Times New Roman" w:cs="Times New Roman"/>
                <w:sz w:val="24"/>
                <w:szCs w:val="24"/>
              </w:rPr>
              <w:t>https://novobureczkoe-r43.gosweb.gosuslugi.ru/deyatelnost/napravleniya-deyatelnosti/protivodeystvie-</w:t>
            </w:r>
            <w:r w:rsidR="00D1764E" w:rsidRPr="00D1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korruptsii/</w:t>
            </w:r>
            <w:r w:rsidR="00D1764E" w:rsidRPr="008519A5">
              <w:rPr>
                <w:i/>
                <w:sz w:val="24"/>
                <w:szCs w:val="24"/>
              </w:rPr>
              <w:t xml:space="preserve"> </w:t>
            </w:r>
            <w:r w:rsidR="00D1764E" w:rsidRPr="009D43C3">
              <w:rPr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27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proofErr w:type="gramEnd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осуществляется в соответствии с требованиями </w:t>
            </w:r>
            <w:hyperlink r:id="rId4" w:history="1">
              <w:r w:rsidRPr="00D27CE4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 530н.</w:t>
            </w:r>
          </w:p>
          <w:p w:rsidR="001B24CD" w:rsidRPr="002A7DF9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своевременно 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  <w:r w:rsidRPr="00BE0F3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143E3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1B24CD" w:rsidRDefault="001B24CD" w:rsidP="001B24C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C4CC3">
              <w:rPr>
                <w:rFonts w:ascii="Times New Roman" w:hAnsi="Times New Roman" w:cs="Times New Roman"/>
                <w:sz w:val="24"/>
                <w:szCs w:val="24"/>
              </w:rPr>
              <w:t>администрации Новобурецкого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информацией по вопросам 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  </w:t>
            </w:r>
            <w:r w:rsidRPr="00C6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размещен;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AF2714" w:rsidRDefault="0015621E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09.12.2024г </w:t>
            </w:r>
            <w:r w:rsidR="007D251A">
              <w:rPr>
                <w:rFonts w:ascii="Times New Roman" w:hAnsi="Times New Roman" w:cs="Times New Roman"/>
                <w:sz w:val="24"/>
                <w:szCs w:val="24"/>
              </w:rPr>
              <w:t>Круглый стол с депутатами Новобурецкой сельской Думы  «Служу закону честно»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мероприятий по противодействию коррупции  администрации </w:t>
            </w:r>
            <w:r w:rsidR="006C4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Новобурецкого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учетом специфики ее деятельности 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AF2714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муниципальных функций, и предоставления государственных и муниципальных услуг, 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6C4CC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143E3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6C4CC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Новобурецкого</w:t>
            </w:r>
            <w:r w:rsidR="001143E3"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143E3" w:rsidRPr="00781E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143E3"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1143E3"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143E3"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государственных (муниципальных) услуг, </w:t>
            </w:r>
            <w:r w:rsidR="001143E3" w:rsidRPr="0078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43E3" w:rsidRPr="00781E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3E3" w:rsidRPr="00781EF5" w:rsidRDefault="001143E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административные регламенты разработаны на </w:t>
            </w:r>
            <w:r w:rsidR="006C4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государственных (муниципальных) услуг;</w:t>
            </w:r>
          </w:p>
          <w:p w:rsidR="001143E3" w:rsidRPr="002A7DF9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отчетном периоде было установлено 0 нарушений требований административных </w:t>
            </w: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регламентов (сроков предоставления государственных (муниципальных) услуг) и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(субсидий, гранты и другое) на предмет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и получателя бюджетных средств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143E3" w:rsidRP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6C4CC3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 Новобурецкого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земельно-имущественных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 –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6C4CC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0</w:t>
            </w:r>
            <w:r w:rsidR="001143E3" w:rsidRPr="00781EF5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мероприятие по </w:t>
            </w:r>
            <w:proofErr w:type="gramStart"/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использованием объектов     муниц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ипальной собственности, из них 0</w:t>
            </w:r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проверок, </w:t>
            </w:r>
          </w:p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----- мероприятие по </w:t>
            </w:r>
            <w:proofErr w:type="gramStart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соответствием требованиям законодательства заключаемых договоров в отношении объектов  муниципальной собственности.</w:t>
            </w:r>
          </w:p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проведенных мероприятий были выявлены следующие нарушения: 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не выявлено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том числе 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выявлено 0 фактов </w:t>
            </w:r>
            <w:r w:rsidRPr="00781EF5">
              <w:rPr>
                <w:rFonts w:ascii="Times New Roman" w:hAnsi="Times New Roman" w:cs="Times New Roman"/>
                <w:sz w:val="24"/>
                <w:szCs w:val="24"/>
              </w:rPr>
              <w:t>нецелевого использования объектов  муниципальной собственности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1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4"/>
          <w:wBefore w:w="9356" w:type="dxa"/>
          <w:trHeight w:val="318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</w:p>
        </w:tc>
      </w:tr>
    </w:tbl>
    <w:p w:rsidR="00C67887" w:rsidRPr="002A7DF9" w:rsidRDefault="00C67887" w:rsidP="0015621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67887" w:rsidRPr="002A7DF9" w:rsidSect="00E5085B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BC4"/>
    <w:rsid w:val="0000558A"/>
    <w:rsid w:val="000447AC"/>
    <w:rsid w:val="001143E3"/>
    <w:rsid w:val="0015621E"/>
    <w:rsid w:val="001B1371"/>
    <w:rsid w:val="001B24CD"/>
    <w:rsid w:val="0020131D"/>
    <w:rsid w:val="002A7DF9"/>
    <w:rsid w:val="002E1F30"/>
    <w:rsid w:val="003902CA"/>
    <w:rsid w:val="003A4B9C"/>
    <w:rsid w:val="0045706B"/>
    <w:rsid w:val="004F4706"/>
    <w:rsid w:val="00610F8C"/>
    <w:rsid w:val="0063516B"/>
    <w:rsid w:val="00675BC4"/>
    <w:rsid w:val="00692826"/>
    <w:rsid w:val="006C4CC3"/>
    <w:rsid w:val="00716E5D"/>
    <w:rsid w:val="007661AB"/>
    <w:rsid w:val="00781EF5"/>
    <w:rsid w:val="007841B1"/>
    <w:rsid w:val="007D251A"/>
    <w:rsid w:val="007D51A8"/>
    <w:rsid w:val="00807599"/>
    <w:rsid w:val="0081595E"/>
    <w:rsid w:val="008553F7"/>
    <w:rsid w:val="008B398B"/>
    <w:rsid w:val="008F4F86"/>
    <w:rsid w:val="008F7C70"/>
    <w:rsid w:val="00985C76"/>
    <w:rsid w:val="00A12AA9"/>
    <w:rsid w:val="00A7475F"/>
    <w:rsid w:val="00AF2714"/>
    <w:rsid w:val="00B16B30"/>
    <w:rsid w:val="00B41AD6"/>
    <w:rsid w:val="00B97779"/>
    <w:rsid w:val="00C06661"/>
    <w:rsid w:val="00C402F3"/>
    <w:rsid w:val="00C56F17"/>
    <w:rsid w:val="00C575F9"/>
    <w:rsid w:val="00C67887"/>
    <w:rsid w:val="00CF5DF7"/>
    <w:rsid w:val="00D1764E"/>
    <w:rsid w:val="00D27CE4"/>
    <w:rsid w:val="00DC03E7"/>
    <w:rsid w:val="00E5085B"/>
    <w:rsid w:val="00EB7EA5"/>
    <w:rsid w:val="00ED128B"/>
    <w:rsid w:val="00F042C5"/>
    <w:rsid w:val="00F53423"/>
    <w:rsid w:val="00FE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F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CF5DF7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81595E"/>
    <w:rPr>
      <w:color w:val="0000FF"/>
      <w:u w:val="single"/>
    </w:rPr>
  </w:style>
  <w:style w:type="character" w:customStyle="1" w:styleId="3">
    <w:name w:val="Основной текст3"/>
    <w:rsid w:val="00781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28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19</cp:revision>
  <cp:lastPrinted>2024-01-18T10:09:00Z</cp:lastPrinted>
  <dcterms:created xsi:type="dcterms:W3CDTF">2024-01-16T10:13:00Z</dcterms:created>
  <dcterms:modified xsi:type="dcterms:W3CDTF">2024-12-25T08:23:00Z</dcterms:modified>
</cp:coreProperties>
</file>