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75BC4" w:rsidRPr="00675BC4" w:rsidRDefault="00675BC4" w:rsidP="00675BC4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5BC4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675B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75BC4" w:rsidRPr="00675BC4" w:rsidRDefault="00F53423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ПО 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675BC4"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5BC4" w:rsidRP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меро</w:t>
      </w:r>
      <w:r w:rsidR="0045706B">
        <w:rPr>
          <w:rFonts w:ascii="Times New Roman" w:eastAsia="Times New Roman" w:hAnsi="Times New Roman" w:cs="Times New Roman"/>
          <w:b/>
          <w:sz w:val="28"/>
          <w:szCs w:val="28"/>
        </w:rPr>
        <w:t>приятий администрации Новобурецкого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8B39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75BC4" w:rsidRDefault="00675BC4" w:rsidP="00675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Pr="00675B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5BC4">
        <w:rPr>
          <w:rFonts w:ascii="Times New Roman" w:eastAsia="Times New Roman" w:hAnsi="Times New Roman" w:cs="Times New Roman"/>
          <w:b/>
          <w:sz w:val="28"/>
          <w:szCs w:val="28"/>
        </w:rPr>
        <w:t>на 2021 - 2024 годы</w:t>
      </w:r>
    </w:p>
    <w:p w:rsidR="00F53423" w:rsidRPr="00675BC4" w:rsidRDefault="0045706B" w:rsidP="00675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FE150D">
        <w:rPr>
          <w:rFonts w:ascii="Times New Roman" w:eastAsia="Times New Roman" w:hAnsi="Times New Roman" w:cs="Times New Roman"/>
          <w:b/>
          <w:sz w:val="28"/>
          <w:szCs w:val="28"/>
        </w:rPr>
        <w:t>1 полугодие 2024</w:t>
      </w:r>
      <w:r w:rsidR="00F534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36"/>
        <w:tblW w:w="1545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94"/>
        <w:gridCol w:w="2485"/>
        <w:gridCol w:w="2268"/>
        <w:gridCol w:w="2835"/>
        <w:gridCol w:w="3260"/>
      </w:tblGrid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Показатель,</w:t>
            </w:r>
          </w:p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3902CA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меры по обеспечению  реализации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политики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по противодействию коррупции (внесение изменений в план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 от 16.08.2021 № 478 «О национальном плане противодействия коррупции на 2021 – 2024 годы»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2021 года, далее –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противодействию коррупции утвержден правовым актом: Постановлением </w:t>
            </w:r>
            <w:r w:rsidR="008B398B">
              <w:rPr>
                <w:rFonts w:ascii="Times New Roman" w:hAnsi="Times New Roman" w:cs="Times New Roman"/>
                <w:sz w:val="24"/>
                <w:szCs w:val="24"/>
              </w:rPr>
              <w:t>администрации от 21.12.2023 № 50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398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Новобурецкого сельского поселения от 15.09.2021 № 56 «</w:t>
            </w:r>
            <w:r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администрации </w:t>
            </w:r>
          </w:p>
          <w:p w:rsidR="00610F8C" w:rsidRPr="002A7DF9" w:rsidRDefault="008B398B" w:rsidP="002A7D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Новобурецкого</w:t>
            </w:r>
            <w:r w:rsidR="00610F8C" w:rsidRPr="002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 по противодействию коррупции на 2021 - 2024 годы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работу по профилактике коррупционных и иных правонаруш</w:t>
            </w:r>
            <w:r w:rsidR="00DC03E7">
              <w:rPr>
                <w:rFonts w:ascii="Times New Roman" w:eastAsia="Times New Roman" w:hAnsi="Times New Roman" w:cs="Times New Roman"/>
                <w:sz w:val="24"/>
                <w:szCs w:val="24"/>
              </w:rPr>
              <w:t>ений в администрации 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лиц, ответственных за организацию работы по противодействию коррупции, составляет -  1 человек:</w:t>
            </w:r>
          </w:p>
          <w:p w:rsidR="00610F8C" w:rsidRPr="002A7DF9" w:rsidRDefault="00FE150D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Бажанова Любовь Владимировна, глава</w:t>
            </w:r>
            <w:r w:rsidR="00610F8C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8B398B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1143E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2021 – 2024 годов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 в отчетном периоде   </w:t>
            </w:r>
            <w:r w:rsidRPr="002A7D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проведен.</w:t>
            </w:r>
          </w:p>
          <w:p w:rsidR="00675BC4" w:rsidRPr="002A7DF9" w:rsidRDefault="00610F8C" w:rsidP="00FE150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5BC4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 муниципальной службы, ограничений, запретов и требований к служебному  поведению в связи с  исполнением ими должностных обязанностей, а также применение мер ответственности за их нарушение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2A7DF9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C4" w:rsidRPr="002A7DF9" w:rsidTr="008F4F86">
        <w:trPr>
          <w:trHeight w:val="3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F53423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C4" w:rsidRPr="00A7475F" w:rsidRDefault="00675BC4" w:rsidP="002A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8C" w:rsidRPr="002A7DF9" w:rsidRDefault="00610F8C" w:rsidP="002A7DF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1 полугодии 2024 года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0 заседаний комиссии, на которых рассмотрено:</w:t>
            </w:r>
          </w:p>
          <w:p w:rsidR="00610F8C" w:rsidRPr="002A7DF9" w:rsidRDefault="00610F8C" w:rsidP="002A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675BC4" w:rsidRPr="00E5085B" w:rsidRDefault="00610F8C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обращений о даче согласия на замещение должности в организации;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муниципальной службе  и противодействии коррупции, представляемых гражданами, претендующими на замещение должностей муниципальной 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установленных законодательством Российской Федерации, в том числе в отношении: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граждан, претендующих на замещение должностей  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0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проверок в отношении граждан, претендующих на замещение должностей   муниципальной службы, что составляет 0% от количества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фактов, являющихся основаниями для проведения таких проверок;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трацией  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возложенной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8B398B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Новобурецкого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97779"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 не проведена</w:t>
            </w:r>
            <w:r w:rsidR="00B97779" w:rsidRPr="002A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779" w:rsidRPr="00E5085B" w:rsidRDefault="00B97779" w:rsidP="00E50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3A4B9C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30 апреля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учреждений, обязанных  представлять такие сведения,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гам декларационной кампании 2024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(за отчетный 2023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количество  муниципальных служащих, обязанных представлять сведения о доходах, составляет 1 чел., из них справки о доходах представили 1 муниципальных служащих, что составляет 100% от количества служащих, обязанных представлять такие сведения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6C4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Новобурецкое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Вятскополянского района Кировской области  сведений о 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14 рабочих дней со дня истечения срока, установленного для подачи сведений о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доходах, расходах, об имуществе и обязательствах имущественного характера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количества размещенных на официальном сайте муниц</w:t>
            </w:r>
            <w:r w:rsidR="003A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ипального образования  </w:t>
            </w:r>
            <w:r w:rsidR="003A4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Новобурецкое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 сведений 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 968 «Об особенностях исполнения обязанностей,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осуществляются.</w:t>
            </w:r>
            <w:proofErr w:type="gramEnd"/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размещена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срок в разделе «Противодействие коррупции» официального сайта органа местного самоуправления Кировской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proofErr w:type="gramEnd"/>
          </w:p>
          <w:p w:rsidR="00B97779" w:rsidRPr="003A4B9C" w:rsidRDefault="003A4B9C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B9C">
              <w:rPr>
                <w:rFonts w:ascii="Times New Roman" w:hAnsi="Times New Roman" w:cs="Times New Roman"/>
                <w:sz w:val="24"/>
                <w:szCs w:val="24"/>
              </w:rPr>
              <w:t>https://novobureczkoe-r43.gosweb.gosuslugi.ru/deyatelnost/napravleniya-deyatelnosti/protivodeystvie-korruptsii/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до 1 сентября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 и обязательствах имущественного характера, –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итогам д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екларационной кампании 2024 года (за отчетный 2023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общее количество сведений о доходах, представленных муниципальными служащими, составляет 1 (с учетом справок о доходах членов семьи), из них проанализировано 1, что составляет 100% от общего количества сведений, представленных служащими*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представленных лицами, замещающими должности муниципальной службы,  сведений о доходах, расходах, об имуществе и обязательствах имущественного характера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проведения проверки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проведенных  проверок достоверности и полноты сведений, представляемых лицами, замещающими муниципальные должности муниципальной службы и муниципальных учреждений Кировской области, к количеству 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фактов, являющихся основаниями для проведения таких  проверок,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проведено  0 проверок достоверности и полноты сведений о доходах*, представленных лицами, замещающими должности муниципальной службы;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0 муниципальных служащих привлечены к ответственности в виде _______ 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 оплачиваемой работы, а также обязанности уведомлять  органы прокуратуры и другие органы, представителя нанимателя об обращениях к ним каких-либо лиц в целях склонения к совершению  коррупционных правонарушений, принимать меры по предотвращению и урегулированию конфликта интересов </w:t>
            </w:r>
            <w:proofErr w:type="gram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мониторинг соблюдения указанными лицами запретов, ограничений, обязанностей 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в целях противодействия коррупции не проведен</w:t>
            </w:r>
            <w:proofErr w:type="gramEnd"/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об иной оплачиваемой работе (из них своевременно представлено 0 уведомлений);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правонарушений; в связи с поступившими уведомлениями ответственными лицами приняты следующие меры: проведено 0 проверок соблюдения запретов, ограничений, обязанностей и требований, установленных в целях противодействия коррупции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 0  муниципальных служащих привлечены к ответственности: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требований в сфере конфликта интересов 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 конфликта интересов);</w:t>
            </w:r>
          </w:p>
          <w:p w:rsidR="00B97779" w:rsidRPr="00E5085B" w:rsidRDefault="00B97779" w:rsidP="00E508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муниципальных служащих в виде _____ за нарушение запрета участвовать в управлении коммерческой организацией и т.д.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участия лиц, замещающих должности муниципальной службы, в управлении коммерческими и некоммерческими организациями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 лиц, замещающих  должности муниципальной службы,  -  не менее 100 %.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мониторинг участия лиц, замещающих должности муниципальной службы, в управлении коммерческими и некоммерческими организациями не проведен _______ </w:t>
            </w:r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(дата проведения</w:t>
            </w:r>
            <w:proofErr w:type="gramStart"/>
            <w:r w:rsidRPr="002A7DF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)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онлайн-сервисов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«ЗА ЧЕСТНЫЙ БИЗНЕС», «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RusProfile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Общее количество муниципальных служащих составляет 1 чел.,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из них мониторинг проведен в отношении 1 чел., что составляет 100 % от общего </w:t>
            </w: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количества муниципальных служащих.</w:t>
            </w:r>
          </w:p>
          <w:p w:rsidR="00B97779" w:rsidRPr="00E5085B" w:rsidRDefault="00B97779" w:rsidP="00E50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мониторинга количество служащих, участвующих в управлении коммерческими организациями, составляет 0 чел., некоммерческими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 эффективности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лицами, ответственными за работу по профилактике коррупционных и иных правонарушений, в целях повышения эффективности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соблюдением государственными гражданскими служащими Кировской области (муниципальными служащими) требований законодательства Российской Федерации о противодействии коррупции, касающихся предотвращения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 урегулирования конфликта интересов, проводится анализ следующей информации: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соблюдение требований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законодательства, касающихся предотвращения и урегулирования конфликта интересов;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обзор выполненных мероприятий и принятых мер, предусмотренных планами организаций, по противодействию коррупции;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официальный сайт, функционирует раздел, посвященный вопросам противодействия коррупции.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целях выявления возможного конфликта интересов проводится анализ сведений, содержащихся в анкетах, представленных сотрудниками об их родственниках, на предмет осуществления совместной трудовой деятельности в условиях непосредственной подчиненности или подконтрольности. 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Проводится мониторинг на предмет совместного осуществления  трудовых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функций близких родственников.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0 случаев личной заинтересованности при исполнении должностных обязанностей (в случае положительного результата указать информацию о проведении проверки, применении мер ответственности и т.д.).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 соблюдения обязанностей, запретов, ограничений и требований, установленных в целях противодействия коррупции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0 государственных гражданских служащих Кировской области (муниципальных служащих) привлечены к ответственности, из них:</w:t>
            </w:r>
            <w:proofErr w:type="gramEnd"/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представление неполных (недостоверных) сведений о доходах;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 – за нарушение требований в сфере конфликта интересов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 несвоевременное уведомление, непринятие мер по урегулированию);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служащих – за несвоевременное уведомление о выполнении </w:t>
            </w: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иной оплачиваемой работы, </w:t>
            </w:r>
          </w:p>
          <w:p w:rsidR="00B97779" w:rsidRPr="00E5085B" w:rsidRDefault="00B97779" w:rsidP="00E5085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 служащих – за несоблюдение запретов и ограничений.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лицами, замещающими государственные должности Кировской области (муниципальные должности) представлено 0 уведомлений о получении подарков, получено подарков – 0, сдано подарков – 0, возвращено подарков – 0, выкуплено подарков – 0, передано в благотворительные организации – 0 подарков; включено в реестр государственного имущества Кировской области (муниципального имущества) – 0 подарков;</w:t>
            </w:r>
          </w:p>
          <w:p w:rsidR="00B97779" w:rsidRPr="00E5085B" w:rsidRDefault="00B97779" w:rsidP="00E5085B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государственными гражданскими служащими Кировской области (муниципальными служащими) представлено 0 уведомлений о получении подарков, получено подарков –0, сдано подарков –0, возвращено подарков –0, выкуплено подарков – 0, передано в благотворительные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организации – -0 подарков; включено в реестр государственного имущества Кировской области (муниципального имущества) –0 подарков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(семинары, совещания и другие мероприятия)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чел., из них в отчетном периоде приняли участие в 0 мероприятиях по профессиональному развитию в области противодействия коррупции 0 чел,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коррупции.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семинаров – совещаний по вопросам противодействия коррупции, проведенных в течение отчетного года,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не менее 2 единиц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лица, ответственные за организацию работы по прот</w:t>
            </w:r>
            <w:r w:rsidR="00FE15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иводействию коррупции, провели 0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семинаров-совещаний по актуальным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вопросам применения законодательства о противодействии коррупции:</w:t>
            </w:r>
          </w:p>
          <w:p w:rsidR="00B97779" w:rsidRPr="002A7DF9" w:rsidRDefault="00B97779" w:rsidP="00FE150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A7D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2021-2024 годов, к общему количеству муниципальных служащих, в должностные обязанности которых входит участие в противодействии коррупции,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коррупции, составляет 1 чел.*;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профессиональное образование в области противодействия коррупции 0 чел.**, что составляет 0% от общего количества государственных гражданских служащих Кировской области (муниципальных служащих), в должностные обязанности которых входит участие в противодействии коррупции***: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службу, в мероприятиях по профессиональному развитию в области противодействия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коррупции (семинары, совещания и другие мероприятия)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впервые поступило на государственную гражданскую службу Кировской области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(муниципальную службу) 0 чел., из них в мероприятиях по профессиональному развитию в области противодействия коррупции приняли участие 0 чел., что составляет 0 % от общего количества лиц, впервые поступивших на </w:t>
            </w:r>
            <w:proofErr w:type="spellStart"/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го-сударственную</w:t>
            </w:r>
            <w:proofErr w:type="spellEnd"/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(муниципальную службу)*: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: «______________»,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организован _______________________;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самостоятельное изучение материалов по вопросам противодействия коррупции, размещенных на портале </w:t>
            </w:r>
            <w:proofErr w:type="spell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госслужбы</w:t>
            </w:r>
            <w:proofErr w:type="spell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подразделе «Профессиональное развитие/Материалы для самостоятельного изучения» (https://edu.gossluzhba.gov.ru)</w:t>
            </w:r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2021 – 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 гражданско-правового  договора на </w:t>
            </w: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(оказание  услуг) с гражданином, ранее замещавшим должность  муниципальной службы, к общему количеству  таких сообщений, поступивших от работодателей,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FE150D">
              <w:rPr>
                <w:rFonts w:ascii="Times New Roman" w:hAnsi="Times New Roman" w:cs="Times New Roman"/>
                <w:sz w:val="24"/>
                <w:szCs w:val="24"/>
              </w:rPr>
              <w:t>1 полугодии 2024 года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0 уведомлений от работодателей о заключении трудового и (или) гражданско-правового договора на выполнение работ (оказание услуг) с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гражданином, ранее замещавшим должность государственной гражданской службы Кировской области (муниципальной службы);</w:t>
            </w:r>
          </w:p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уведомлений ответственными лицами подготовлено 0 мотивированных заключений о соблюдении гражданином, замещавшим должность государственной (муниципальной) службы, требований статьи 12 Федерального закона от 25.12.2008 № 273-ФЗ «О противодействии коррупции»;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требований статьи 12 Федерального закона от 25.12.2008 № 273-ФЗ «О противодействии коррупции» установлены в отношении 0 государственных гражданских (муниципальных) служащих; информация о нарушении требований статьи 12 Федерального закона от 25.12.2008 № 273-ФЗ «О противодействии коррупции» передана в органы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прокуратуры в отношении 0 государственных гражданских (муниципальных) служащих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30 сентября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к общему количеству  лиц, замещающих муниципальные должности, должности муниципальной службы, обязанных представлять такие сведения, - не менее 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2A7DF9">
              <w:rPr>
                <w:rFonts w:ascii="Times New Roman" w:hAnsi="Times New Roman" w:cs="Times New Roman"/>
                <w:b/>
                <w:sz w:val="24"/>
                <w:szCs w:val="24"/>
              </w:rPr>
              <w:t>лиц, замещающих муниципальные должности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1чел., из них 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указанные сведения представили 0 чел, что составляет</w:t>
            </w:r>
            <w:proofErr w:type="gramStart"/>
            <w:r w:rsidR="00ED128B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указанных лиц, обязанных представлять такие сведения**;</w:t>
            </w:r>
          </w:p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государственных гражданских служащих Кировской области (муниципальных служащих), обязанных представлять сведения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составляет 1 чел.*, из 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указанные сведения представили 0 чел.*, что составляет ---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служащих, обязанных представлять такие сведения**</w:t>
            </w:r>
            <w:proofErr w:type="gramEnd"/>
          </w:p>
        </w:tc>
      </w:tr>
      <w:tr w:rsidR="00B97779" w:rsidRPr="002A7DF9" w:rsidTr="008F4F86">
        <w:trPr>
          <w:trHeight w:val="8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до 1 декабря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 –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1 полугодии 2024 года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лицами, замещающими муниципальн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ые должности, было представлено 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ми анализ проведен в отношении 0 сведений, что составляет</w:t>
            </w:r>
            <w:proofErr w:type="gramStart"/>
            <w:r w:rsidR="00ED128B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сведений, представленными указанными лицами*;</w:t>
            </w:r>
          </w:p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Кировской области (муниципальным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и служащими) было представлено 0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близких родственниках, а также их </w:t>
            </w: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из них ответственными лица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ми анализ проведен в отношении 0 сведений, что составляет ---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сведений, представленными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указанными лицами*</w:t>
            </w:r>
          </w:p>
        </w:tc>
      </w:tr>
      <w:tr w:rsidR="00B97779" w:rsidRPr="002A7DF9" w:rsidTr="008F4F86">
        <w:trPr>
          <w:trHeight w:val="19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35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78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</w:t>
            </w:r>
            <w:r w:rsidR="00D17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льности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и их устранение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антикорупционной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ленных администрацией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D1764E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5085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нормативных правовы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х актов администрации Новобурецкого</w:t>
            </w: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их проектов, в отношении которых проведена </w:t>
            </w:r>
            <w:proofErr w:type="spellStart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отчетном периоде подготовлено 13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осуществлена  специ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алистом администрации Новобурецкого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D128B">
              <w:rPr>
                <w:rFonts w:ascii="Times New Roman" w:hAnsi="Times New Roman" w:cs="Times New Roman"/>
                <w:sz w:val="24"/>
                <w:szCs w:val="24"/>
              </w:rPr>
              <w:t>в отношении 13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составляет 100% от общего количества подготовленных проектов нормативных правовых актов**;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проектах нормативных правовых актов</w:t>
            </w:r>
            <w:r w:rsidRPr="002A7DF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B97779" w:rsidRPr="002A7DF9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 0 действующих нормативных правовых 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актов* в связи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_____;</w:t>
            </w:r>
          </w:p>
          <w:p w:rsidR="00B97779" w:rsidRPr="00F53423" w:rsidRDefault="00B97779" w:rsidP="00B9777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0 действующих нормативных правовых актах </w:t>
            </w:r>
          </w:p>
        </w:tc>
      </w:tr>
      <w:tr w:rsidR="00B97779" w:rsidRPr="002A7DF9" w:rsidTr="008F4F86">
        <w:trPr>
          <w:trHeight w:val="5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(безде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йствия)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из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В отчетном периоде судебными органами в отношении муни</w:t>
            </w:r>
            <w:r w:rsidR="00D1764E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Новобурецкое</w:t>
            </w: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было вынесено: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0 решений о признании </w:t>
            </w: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актов;</w:t>
            </w:r>
          </w:p>
          <w:p w:rsidR="00B97779" w:rsidRPr="002A7DF9" w:rsidRDefault="00B97779" w:rsidP="00B9777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F9">
              <w:rPr>
                <w:rFonts w:ascii="Times New Roman" w:hAnsi="Times New Roman" w:cs="Times New Roman"/>
                <w:sz w:val="24"/>
                <w:szCs w:val="24"/>
              </w:rPr>
              <w:t>0 решений о признании незаконными решений и действий (бездействия) указать: какие решения и действия признавались незаконными).</w:t>
            </w:r>
            <w:proofErr w:type="gramEnd"/>
          </w:p>
          <w:p w:rsidR="00B97779" w:rsidRPr="00C06661" w:rsidRDefault="00B97779" w:rsidP="00B97779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Вынесенные решения о признании </w:t>
            </w: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недействительными</w:t>
            </w:r>
            <w:proofErr w:type="gramEnd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ненормативных правовых актов, незаконными решений и действий (бездействия)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ргана _______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наличием в действиях должностных лиц признаков коррупционных правонарушений</w:t>
            </w:r>
          </w:p>
        </w:tc>
      </w:tr>
      <w:tr w:rsidR="00B97779" w:rsidRPr="002A7DF9" w:rsidTr="008F4F86">
        <w:trPr>
          <w:trHeight w:val="1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779" w:rsidRPr="002A7DF9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ействие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 администрации Омгинского сельского поселения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779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поступи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в  администрацию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обращений граждан и организаций на предмет наличия в них информации о фактах коррупции  со стороны лиц, замещающих  муниципальные должности,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F53423" w:rsidRDefault="00B97779" w:rsidP="00B9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годов, по мере поступления обращений граждан 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9" w:rsidRPr="00A7475F" w:rsidRDefault="00B97779" w:rsidP="00B97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обращений граждан и организаций, проанализированных на предмет  наличия сведений о возможных проявлениях коррупции, к общему количеству поступивших обращений граждан и организаций, – не менее 100%.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B97779" w:rsidRPr="002A7DF9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обращения граждан и организаций, поступ</w:t>
            </w:r>
            <w:r w:rsidR="00D176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ившие в администрацию Новобурецкого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  анализируются (не анализируются)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муниципальных учреждений Кировской области;</w:t>
            </w:r>
            <w:proofErr w:type="gramEnd"/>
          </w:p>
          <w:p w:rsidR="00B97779" w:rsidRPr="00781EF5" w:rsidRDefault="00B97779" w:rsidP="00B97779">
            <w:pPr>
              <w:tabs>
                <w:tab w:val="left" w:pos="257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отчетном периоде поступило 0 обращений </w:t>
            </w:r>
            <w:r w:rsidRPr="002A7D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граждан и организаций о возможных коррупционных проявлениях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телефона доверия (горячей линии, электронной прие</w:t>
            </w:r>
            <w:r w:rsidR="00D1764E">
              <w:rPr>
                <w:rFonts w:ascii="Times New Roman" w:eastAsia="Times New Roman" w:hAnsi="Times New Roman" w:cs="Times New Roman"/>
                <w:sz w:val="24"/>
                <w:szCs w:val="24"/>
              </w:rPr>
              <w:t>мной) в администрации Новобурецкого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E5085B" w:rsidRDefault="00E5085B" w:rsidP="00E50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E5085B" w:rsidRPr="00E5085B" w:rsidRDefault="00E5085B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– 2024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D1764E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Новобурецкого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B24CD"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B24CD" w:rsidRPr="00D27CE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</w:t>
            </w:r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телефона доверия: номер телефона доверия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4-2-67</w:t>
            </w:r>
            <w:proofErr w:type="gramStart"/>
            <w:r w:rsidR="001B24CD"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CD" w:rsidRPr="00781EF5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указанным каналам связи поступило 0 обращений о фактах коррупции;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наполнения подразделов, посвященных вопросам противодействия коррупции, на официальном сайте муни</w:t>
            </w:r>
            <w:r w:rsidR="007661A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образования Новобурецкое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Вятскополянского района Кировской области  информацией в соответствии с требованиями приказа Министерства труда и социальной защиты Российской Федерации от 07.10.2019 № 530н «О требованиях к размещению и наполнению подразделов, посвященных вопросам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 страхования Российской Федерации, Федерального фонда обязательного медицинского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влечет за собой размещение  сведений о доходах, расходах, об имуществе и обязательствах имущественного характера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D27CE4" w:rsidRDefault="001B24CD" w:rsidP="001B24CD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 официально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>м сайте администрации Новобурецкое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создан раздел «Противодействие коррупции»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764E">
              <w:rPr>
                <w:sz w:val="24"/>
                <w:szCs w:val="24"/>
              </w:rPr>
              <w:t xml:space="preserve"> </w:t>
            </w:r>
            <w:r w:rsidR="00D1764E" w:rsidRPr="00D1764E">
              <w:rPr>
                <w:rFonts w:ascii="Times New Roman" w:hAnsi="Times New Roman" w:cs="Times New Roman"/>
                <w:sz w:val="24"/>
                <w:szCs w:val="24"/>
              </w:rPr>
              <w:t>https://novobureczkoe-r43.gosweb.gosuslugi.ru/deyatelnost/napravleniya-deyatelnosti/protivodeystvie-korruptsii/</w:t>
            </w:r>
            <w:r w:rsidR="00D1764E" w:rsidRPr="008519A5">
              <w:rPr>
                <w:i/>
                <w:sz w:val="24"/>
                <w:szCs w:val="24"/>
              </w:rPr>
              <w:t xml:space="preserve"> </w:t>
            </w:r>
            <w:r w:rsidR="00D1764E" w:rsidRPr="009D43C3">
              <w:rPr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7C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  <w:proofErr w:type="gramEnd"/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осуществляется в соответствии с требованиями </w:t>
            </w:r>
            <w:hyperlink r:id="rId4" w:history="1">
              <w:r w:rsidRPr="00D27CE4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</w:t>
            </w:r>
            <w:r w:rsidRPr="00D27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07.10.2013 № 530н.</w:t>
            </w:r>
          </w:p>
          <w:p w:rsidR="001B24CD" w:rsidRPr="002A7DF9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CE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в разделе, своевременно   </w:t>
            </w:r>
            <w:r w:rsidRPr="00D27CE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актуализируется</w:t>
            </w:r>
            <w:r w:rsidRPr="00BE0F39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143E3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2021 - 2024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1B24CD" w:rsidRDefault="001B24CD" w:rsidP="001B24C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4CC3">
              <w:rPr>
                <w:rFonts w:ascii="Times New Roman" w:hAnsi="Times New Roman" w:cs="Times New Roman"/>
                <w:sz w:val="24"/>
                <w:szCs w:val="24"/>
              </w:rPr>
              <w:t>администрации Новобурецкого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информацией по вопросам противодействия коррупции  </w:t>
            </w:r>
            <w:r w:rsidRPr="00C63D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размещен;</w:t>
            </w:r>
          </w:p>
        </w:tc>
      </w:tr>
      <w:tr w:rsidR="001B24CD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F53423" w:rsidRDefault="001B24CD" w:rsidP="001B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2023 года,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CD" w:rsidRPr="00A7475F" w:rsidRDefault="001B24CD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75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B24CD" w:rsidRPr="00AF2714" w:rsidRDefault="00ED128B" w:rsidP="001B2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по противодействию коррупции  администрации </w:t>
            </w:r>
            <w:r w:rsidR="006C4C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Новобурецкого</w:t>
            </w:r>
            <w:r w:rsidRPr="00F5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F53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учетом специфики ее деятельности 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AF2714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выполнения муниципальных функций, и предоставления государственных и муниципальных услуг, 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6C4CC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1143E3"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2021 -2024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Новобурецкого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143E3" w:rsidRPr="00781E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предоставляет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1143E3" w:rsidRPr="00781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143E3"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государственных (муниципальных) услуг, </w:t>
            </w:r>
            <w:r w:rsidR="001143E3"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43E3" w:rsidRPr="00781E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3E3" w:rsidRPr="00781EF5" w:rsidRDefault="001143E3" w:rsidP="001143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административные регламенты разработаны на </w:t>
            </w:r>
            <w:r w:rsidR="006C4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государственных (муниципальных) услуг;</w:t>
            </w:r>
          </w:p>
          <w:p w:rsidR="001143E3" w:rsidRPr="002A7DF9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отчетном периоде было установлено 0 нарушений требований административных регламентов (сроков предоставления государственных (муниципальных) услуг)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(субсидий, гранты и другое) на предмет </w:t>
            </w:r>
            <w:proofErr w:type="spell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и получателя бюджетных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143E3" w:rsidRPr="001143E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</w:t>
            </w:r>
            <w:r w:rsidR="006C4CC3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Администрацией Новобурецкого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земельно-имущественных</w:t>
            </w:r>
            <w:proofErr w:type="gramEnd"/>
            <w:r w:rsidRPr="00F53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2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 –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:rsidR="001143E3" w:rsidRPr="00781EF5" w:rsidRDefault="006C4CC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проведено 0</w:t>
            </w:r>
            <w:r w:rsidR="001143E3" w:rsidRPr="00781EF5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мероприятие по </w:t>
            </w:r>
            <w:proofErr w:type="gramStart"/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использованием объектов     муниц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ипальной собственности, из них 0</w:t>
            </w:r>
            <w:r w:rsidR="001143E3"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проверок, 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----- мероприятие по </w:t>
            </w:r>
            <w:proofErr w:type="gramStart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соответствием требованиям законодательства заключаемых договоров в отношении объектов  муниципальной собственности.</w:t>
            </w:r>
          </w:p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проведенных мероприятий были выявлены следующие нарушения: 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не выявлено</w:t>
            </w:r>
            <w:r w:rsidRPr="00781E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в том числе выявлено 0 фактов </w:t>
            </w:r>
            <w:r w:rsidRPr="00781EF5">
              <w:rPr>
                <w:rFonts w:ascii="Times New Roman" w:hAnsi="Times New Roman" w:cs="Times New Roman"/>
                <w:sz w:val="24"/>
                <w:szCs w:val="24"/>
              </w:rPr>
              <w:t>нецелевого использования объектов  муниципальной собственности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F53423" w:rsidRDefault="001143E3" w:rsidP="0011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1F6402" w:rsidRDefault="001143E3" w:rsidP="001143E3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1143E3" w:rsidRPr="002A7DF9" w:rsidTr="008F4F8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4"/>
          <w:wBefore w:w="9356" w:type="dxa"/>
          <w:trHeight w:val="318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43E3" w:rsidRPr="00A7475F" w:rsidRDefault="001143E3" w:rsidP="00114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</w:tcMar>
          </w:tcPr>
          <w:p w:rsidR="001143E3" w:rsidRPr="00781EF5" w:rsidRDefault="001143E3" w:rsidP="001143E3">
            <w:pPr>
              <w:tabs>
                <w:tab w:val="left" w:pos="2571"/>
              </w:tabs>
              <w:spacing w:after="0" w:line="240" w:lineRule="auto"/>
              <w:jc w:val="both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C67887" w:rsidRPr="002A7DF9" w:rsidRDefault="00C67887" w:rsidP="002A7D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67887" w:rsidRPr="002A7DF9" w:rsidSect="00E5085B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BC4"/>
    <w:rsid w:val="000447AC"/>
    <w:rsid w:val="001143E3"/>
    <w:rsid w:val="001B1371"/>
    <w:rsid w:val="001B24CD"/>
    <w:rsid w:val="0020131D"/>
    <w:rsid w:val="002A7DF9"/>
    <w:rsid w:val="003902CA"/>
    <w:rsid w:val="003A4B9C"/>
    <w:rsid w:val="0045706B"/>
    <w:rsid w:val="00610F8C"/>
    <w:rsid w:val="0063516B"/>
    <w:rsid w:val="00675BC4"/>
    <w:rsid w:val="00692826"/>
    <w:rsid w:val="006C4CC3"/>
    <w:rsid w:val="00716E5D"/>
    <w:rsid w:val="007661AB"/>
    <w:rsid w:val="00781EF5"/>
    <w:rsid w:val="007841B1"/>
    <w:rsid w:val="007D51A8"/>
    <w:rsid w:val="00807599"/>
    <w:rsid w:val="0081595E"/>
    <w:rsid w:val="008553F7"/>
    <w:rsid w:val="008B398B"/>
    <w:rsid w:val="008F4F86"/>
    <w:rsid w:val="008F7C70"/>
    <w:rsid w:val="00985C76"/>
    <w:rsid w:val="00A12AA9"/>
    <w:rsid w:val="00A7475F"/>
    <w:rsid w:val="00AF2714"/>
    <w:rsid w:val="00B16B30"/>
    <w:rsid w:val="00B41AD6"/>
    <w:rsid w:val="00B97779"/>
    <w:rsid w:val="00C06661"/>
    <w:rsid w:val="00C402F3"/>
    <w:rsid w:val="00C56F17"/>
    <w:rsid w:val="00C67887"/>
    <w:rsid w:val="00CF5DF7"/>
    <w:rsid w:val="00D1764E"/>
    <w:rsid w:val="00D27CE4"/>
    <w:rsid w:val="00DC03E7"/>
    <w:rsid w:val="00E5085B"/>
    <w:rsid w:val="00ED128B"/>
    <w:rsid w:val="00F042C5"/>
    <w:rsid w:val="00F53423"/>
    <w:rsid w:val="00FE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CF5DF7"/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1595E"/>
    <w:rPr>
      <w:color w:val="0000FF"/>
      <w:u w:val="single"/>
    </w:rPr>
  </w:style>
  <w:style w:type="character" w:customStyle="1" w:styleId="3">
    <w:name w:val="Основной текст3"/>
    <w:rsid w:val="00781E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cp:lastPrinted>2024-01-18T10:09:00Z</cp:lastPrinted>
  <dcterms:created xsi:type="dcterms:W3CDTF">2024-01-16T10:13:00Z</dcterms:created>
  <dcterms:modified xsi:type="dcterms:W3CDTF">2024-07-05T08:05:00Z</dcterms:modified>
</cp:coreProperties>
</file>